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C26329">
        <w:rPr>
          <w:b/>
          <w:color w:val="000000"/>
        </w:rPr>
        <w:t>OP-2017-07-20</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C26329">
        <w:rPr>
          <w:b/>
          <w:color w:val="000000"/>
        </w:rPr>
        <w:t>26. 7. 2017</w:t>
      </w:r>
      <w:r w:rsidR="00632927" w:rsidRPr="009944CF">
        <w:rPr>
          <w:rStyle w:val="Sprotnaopomba-sklic"/>
          <w:b/>
          <w:color w:val="FFFFFF"/>
        </w:rPr>
        <w:footnoteReference w:id="2"/>
      </w:r>
    </w:p>
    <w:p w:rsidR="00663BCA" w:rsidRDefault="00663BCA" w:rsidP="007828C6"/>
    <w:p w:rsidR="00C26329" w:rsidRDefault="00C26329" w:rsidP="00C26329">
      <w:pPr>
        <w:rPr>
          <w:rFonts w:cs="Arial"/>
        </w:rPr>
      </w:pPr>
      <w:bookmarkStart w:id="0" w:name="konecGlava"/>
      <w:bookmarkEnd w:id="0"/>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C26329" w:rsidRDefault="00C26329" w:rsidP="00C26329">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pStyle w:val="Telobesedila"/>
        <w:jc w:val="center"/>
        <w:outlineLvl w:val="0"/>
        <w:rPr>
          <w:rFonts w:cs="Arial"/>
        </w:rPr>
      </w:pPr>
      <w:r>
        <w:rPr>
          <w:rFonts w:cs="Arial"/>
        </w:rPr>
        <w:t>Predmet javnega naročila:</w:t>
      </w:r>
    </w:p>
    <w:p w:rsidR="00C26329" w:rsidRDefault="00C26329" w:rsidP="00C26329">
      <w:pPr>
        <w:jc w:val="center"/>
        <w:rPr>
          <w:rFonts w:cs="Arial"/>
          <w:b/>
        </w:rPr>
      </w:pPr>
      <w:r>
        <w:rPr>
          <w:rFonts w:cs="Arial"/>
          <w:b/>
        </w:rPr>
        <w:t>Dobava vodovodnega materiala 2</w:t>
      </w: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rPr>
          <w:rFonts w:cs="Arial"/>
        </w:rPr>
      </w:pPr>
    </w:p>
    <w:p w:rsidR="00C26329" w:rsidRDefault="00C26329" w:rsidP="00C26329">
      <w:pPr>
        <w:pStyle w:val="Telobesedila"/>
        <w:jc w:val="center"/>
        <w:rPr>
          <w:rFonts w:cs="Arial"/>
        </w:rPr>
      </w:pPr>
      <w:r>
        <w:rPr>
          <w:rFonts w:cs="Arial"/>
        </w:rPr>
        <w:t>Številka javnega naročila</w:t>
      </w:r>
    </w:p>
    <w:p w:rsidR="00C26329" w:rsidRDefault="00C26329" w:rsidP="00C26329">
      <w:pPr>
        <w:pStyle w:val="Telobesedila"/>
        <w:jc w:val="center"/>
        <w:rPr>
          <w:rFonts w:cs="Arial"/>
        </w:rPr>
      </w:pPr>
      <w:r>
        <w:rPr>
          <w:rFonts w:cs="Arial"/>
        </w:rPr>
        <w:t>OP-2017-07-20</w:t>
      </w:r>
    </w:p>
    <w:p w:rsidR="00C26329" w:rsidRDefault="00C26329" w:rsidP="00C26329">
      <w:pPr>
        <w:pStyle w:val="Telobesedila"/>
        <w:rPr>
          <w:rFonts w:cs="Arial"/>
        </w:rPr>
      </w:pPr>
    </w:p>
    <w:p w:rsidR="00C26329" w:rsidRDefault="00C26329" w:rsidP="00C26329">
      <w:pPr>
        <w:pStyle w:val="Telobesedila"/>
        <w:jc w:val="left"/>
        <w:outlineLvl w:val="0"/>
        <w:rPr>
          <w:rFonts w:cs="Arial"/>
        </w:rPr>
      </w:pPr>
    </w:p>
    <w:p w:rsidR="00C26329" w:rsidRDefault="00C26329" w:rsidP="00C26329">
      <w:pPr>
        <w:pStyle w:val="Telobesedila"/>
        <w:jc w:val="left"/>
        <w:outlineLvl w:val="0"/>
        <w:rPr>
          <w:rFonts w:cs="Arial"/>
        </w:rPr>
      </w:pPr>
    </w:p>
    <w:p w:rsidR="00C26329" w:rsidRDefault="00C26329" w:rsidP="00C26329">
      <w:pPr>
        <w:pStyle w:val="Telobesedila"/>
        <w:jc w:val="left"/>
        <w:outlineLvl w:val="0"/>
        <w:rPr>
          <w:rFonts w:cs="Arial"/>
        </w:rPr>
      </w:pPr>
    </w:p>
    <w:p w:rsidR="00C26329" w:rsidRDefault="00C26329" w:rsidP="00C26329">
      <w:pPr>
        <w:pStyle w:val="Telobesedila"/>
        <w:jc w:val="left"/>
        <w:outlineLvl w:val="0"/>
        <w:rPr>
          <w:rFonts w:cs="Arial"/>
        </w:rPr>
      </w:pPr>
    </w:p>
    <w:p w:rsidR="00C26329" w:rsidRDefault="00C26329" w:rsidP="00C26329">
      <w:pPr>
        <w:pStyle w:val="Telobesedila"/>
        <w:jc w:val="left"/>
        <w:outlineLvl w:val="0"/>
        <w:rPr>
          <w:rFonts w:cs="Arial"/>
        </w:rPr>
      </w:pPr>
    </w:p>
    <w:p w:rsidR="00C26329" w:rsidRDefault="00C26329" w:rsidP="00C26329">
      <w:pPr>
        <w:rPr>
          <w:rFonts w:cs="Arial"/>
          <w:b/>
        </w:rPr>
      </w:pPr>
      <w:r>
        <w:rPr>
          <w:rFonts w:cs="Arial"/>
        </w:rPr>
        <w:t xml:space="preserve">Javno naročilo po </w:t>
      </w:r>
      <w:r>
        <w:rPr>
          <w:rFonts w:cs="Arial"/>
          <w:b/>
        </w:rPr>
        <w:t>odprtem postopku</w:t>
      </w:r>
      <w:r>
        <w:rPr>
          <w:rFonts w:cs="Arial"/>
        </w:rPr>
        <w:t xml:space="preserve"> je bilo objavljeno na Portalu za javna naročila pod številko objave </w:t>
      </w:r>
      <w:r w:rsidR="00683132">
        <w:rPr>
          <w:rFonts w:cs="Arial"/>
          <w:sz w:val="18"/>
          <w:szCs w:val="18"/>
        </w:rPr>
        <w:t>JN007907/2017-E01</w:t>
      </w:r>
      <w:r w:rsidR="00683132">
        <w:rPr>
          <w:rFonts w:cs="Arial"/>
          <w:sz w:val="18"/>
          <w:szCs w:val="18"/>
        </w:rPr>
        <w:t xml:space="preserve">, </w:t>
      </w:r>
      <w:r>
        <w:rPr>
          <w:rFonts w:cs="Arial"/>
        </w:rPr>
        <w:t xml:space="preserve">dne </w:t>
      </w:r>
      <w:r w:rsidR="00683132" w:rsidRPr="00683132">
        <w:rPr>
          <w:rFonts w:cs="Arial"/>
        </w:rPr>
        <w:t>01.09.2017.</w:t>
      </w:r>
    </w:p>
    <w:p w:rsidR="00C26329" w:rsidRDefault="00C26329" w:rsidP="00C26329">
      <w:pPr>
        <w:rPr>
          <w:b/>
        </w:rPr>
      </w:pPr>
      <w:r>
        <w:br w:type="page"/>
      </w:r>
      <w:r>
        <w:rPr>
          <w:b/>
        </w:rPr>
        <w:lastRenderedPageBreak/>
        <w:t>POVABILO K ODDAJI PONUDBE</w:t>
      </w:r>
    </w:p>
    <w:p w:rsidR="00C26329" w:rsidRDefault="00C26329" w:rsidP="00C26329">
      <w:pPr>
        <w:pStyle w:val="Telobesedila"/>
        <w:rPr>
          <w:rFonts w:cs="Arial"/>
        </w:rPr>
      </w:pPr>
    </w:p>
    <w:p w:rsidR="00C26329" w:rsidRDefault="00C26329" w:rsidP="00C26329">
      <w:r>
        <w:t xml:space="preserve">Na podlagi 40. člena Zakona o javnem naročanju (Uradni list RS, št. 91/15; v nadaljevanju ZJN-3) MARIBORSKI VODOVOD, JAVNO PODJETJE, D.D., Jadranska cesta 24, 2000 Maribor, vabi ponudnike k predložitvi pisne ponudbe v skladu z </w:t>
      </w:r>
      <w:r>
        <w:rPr>
          <w:rFonts w:cs="Arial"/>
        </w:rPr>
        <w:t>dokumentacijo v zvezi z oddajo javnega naročila</w:t>
      </w:r>
      <w:r>
        <w:t xml:space="preserve"> po odprtem postopku, za predmet naročila »Dobava vodovodnega materiala 2« najkasneje do:</w:t>
      </w:r>
    </w:p>
    <w:p w:rsidR="00C26329" w:rsidRDefault="00C26329" w:rsidP="00C26329"/>
    <w:p w:rsidR="00C26329" w:rsidRDefault="00C26329" w:rsidP="00C26329">
      <w:r>
        <w:rPr>
          <w:b/>
        </w:rPr>
        <w:t xml:space="preserve">dne </w:t>
      </w:r>
      <w:r w:rsidR="00193B7C">
        <w:rPr>
          <w:b/>
        </w:rPr>
        <w:t>9</w:t>
      </w:r>
      <w:r>
        <w:rPr>
          <w:b/>
        </w:rPr>
        <w:t xml:space="preserve">. </w:t>
      </w:r>
      <w:r w:rsidR="00193B7C">
        <w:rPr>
          <w:b/>
        </w:rPr>
        <w:t>10</w:t>
      </w:r>
      <w:r>
        <w:rPr>
          <w:b/>
        </w:rPr>
        <w:t>. 2017 do 11:00 ure na naslov: MARIBORSKI VODOVOD, JAVNO PODJETJE, D.D., Jadranska cesta 24, 2000 Maribor</w:t>
      </w:r>
      <w:r>
        <w:t>, oziroma pošljejo s priporočeno pošiljko. Po pošti prispela ponudba bo veljavna, če bo prispela na naslov do navedenega roka.</w:t>
      </w:r>
    </w:p>
    <w:p w:rsidR="00C26329" w:rsidRDefault="00C26329" w:rsidP="00C26329"/>
    <w:p w:rsidR="00C26329" w:rsidRDefault="00C26329" w:rsidP="00C26329">
      <w:r>
        <w:t>Ponudnik mora predložiti ponudbo v zaprti ovojnici z oznako:</w:t>
      </w:r>
    </w:p>
    <w:p w:rsidR="00C26329" w:rsidRDefault="00C26329" w:rsidP="00C26329"/>
    <w:p w:rsidR="00C26329" w:rsidRDefault="00C26329" w:rsidP="00C26329">
      <w:r>
        <w:rPr>
          <w:rFonts w:cs="Arial"/>
          <w:b/>
        </w:rPr>
        <w:t>»PONUDBA – NE ODPIRAJ – Dobava vodovodnega materiala 2</w:t>
      </w:r>
      <w:r w:rsidR="0032640C">
        <w:rPr>
          <w:rFonts w:cs="Arial"/>
          <w:b/>
        </w:rPr>
        <w:t xml:space="preserve"> – OP-2017-07-20</w:t>
      </w:r>
      <w:r>
        <w:rPr>
          <w:rFonts w:cs="Arial"/>
          <w:b/>
        </w:rPr>
        <w:t>«.</w:t>
      </w:r>
    </w:p>
    <w:p w:rsidR="00C26329" w:rsidRDefault="00C26329" w:rsidP="00C26329"/>
    <w:p w:rsidR="00C26329" w:rsidRDefault="00C26329" w:rsidP="00C26329">
      <w:r>
        <w:t xml:space="preserve">Na hrbtni strani ovojnice mora biti označen naziv in naslov ponudnika. Ponudnik predloži ponudbo v zaprti ovojnici na način, da se je na odpiranju ponudb mogoče prepričati, da do tistega trenutka še ni bila odprta. Če ponudnik ne bo opremil ponudbe, kot je določeno, naročnik ne nosi odgovornosti za založitev ali predčasno odprtje ponudbe. Ponudbe morajo biti v celoti pripravljene v skladu z </w:t>
      </w:r>
      <w:r>
        <w:rPr>
          <w:rFonts w:cs="Arial"/>
        </w:rPr>
        <w:t>dokumentacijo v zvezi z oddajo javnega naročila</w:t>
      </w:r>
      <w:r>
        <w:t>.</w:t>
      </w:r>
    </w:p>
    <w:p w:rsidR="00C26329" w:rsidRDefault="00C26329" w:rsidP="00C26329"/>
    <w:p w:rsidR="00C26329" w:rsidRDefault="00C26329" w:rsidP="00C26329">
      <w:r>
        <w:t>Ponudbe, ki jih naročnik zaradi nepravilne označbe ne bo uvrstil na javno odpiranje bodo zavrnjene.</w:t>
      </w:r>
    </w:p>
    <w:p w:rsidR="00C26329" w:rsidRDefault="00C26329" w:rsidP="00C26329">
      <w:pPr>
        <w:rPr>
          <w:rFonts w:cs="Arial"/>
        </w:rPr>
      </w:pPr>
    </w:p>
    <w:p w:rsidR="00C26329" w:rsidRDefault="00C26329" w:rsidP="00C26329">
      <w:pPr>
        <w:rPr>
          <w:rFonts w:cs="Arial"/>
          <w:b/>
        </w:rPr>
      </w:pPr>
      <w:r>
        <w:rPr>
          <w:rFonts w:cs="Arial"/>
          <w:b/>
        </w:rPr>
        <w:t>Vse nepravočasno predložene ponudbe bodo po končanem postopku odpiranja ponudb neodprte vrnjene ponudnikom z navedbo, da so prepozne.</w:t>
      </w:r>
    </w:p>
    <w:p w:rsidR="00C26329" w:rsidRDefault="00C26329" w:rsidP="00C26329">
      <w:pPr>
        <w:rPr>
          <w:rFonts w:cs="Arial"/>
          <w:b/>
        </w:rPr>
      </w:pPr>
    </w:p>
    <w:p w:rsidR="00C26329" w:rsidRDefault="00C26329" w:rsidP="00C26329">
      <w:pPr>
        <w:rPr>
          <w:rFonts w:cs="Arial"/>
          <w:b/>
        </w:rPr>
      </w:pPr>
      <w:r>
        <w:rPr>
          <w:rFonts w:cs="Arial"/>
          <w:b/>
        </w:rPr>
        <w:t>ODPIRANJE PONUDB</w:t>
      </w:r>
    </w:p>
    <w:p w:rsidR="00C26329" w:rsidRDefault="00C26329" w:rsidP="00C26329">
      <w:pPr>
        <w:rPr>
          <w:rFonts w:cs="Arial"/>
        </w:rPr>
      </w:pPr>
    </w:p>
    <w:p w:rsidR="00C26329" w:rsidRDefault="00C26329" w:rsidP="00C26329">
      <w:pPr>
        <w:rPr>
          <w:rFonts w:cs="Arial"/>
        </w:rPr>
      </w:pPr>
      <w:r>
        <w:rPr>
          <w:rFonts w:cs="Arial"/>
        </w:rPr>
        <w:t>Javno odpiranje ponudb bo:</w:t>
      </w:r>
    </w:p>
    <w:p w:rsidR="00C26329" w:rsidRDefault="00C26329" w:rsidP="00C26329">
      <w:pPr>
        <w:rPr>
          <w:rFonts w:cs="Arial"/>
        </w:rPr>
      </w:pPr>
    </w:p>
    <w:p w:rsidR="00C26329" w:rsidRDefault="00C26329" w:rsidP="00C26329">
      <w:pPr>
        <w:rPr>
          <w:b/>
        </w:rPr>
      </w:pPr>
      <w:r>
        <w:rPr>
          <w:b/>
        </w:rPr>
        <w:t xml:space="preserve">dne </w:t>
      </w:r>
      <w:r w:rsidR="00193B7C">
        <w:rPr>
          <w:b/>
        </w:rPr>
        <w:t>9</w:t>
      </w:r>
      <w:r>
        <w:rPr>
          <w:b/>
        </w:rPr>
        <w:t xml:space="preserve">. </w:t>
      </w:r>
      <w:r w:rsidR="00193B7C">
        <w:rPr>
          <w:b/>
        </w:rPr>
        <w:t>10</w:t>
      </w:r>
      <w:r>
        <w:rPr>
          <w:b/>
        </w:rPr>
        <w:t>. 2017 ob 13:00 uri v sejni sobi na naslovu: MARIBORSKI VODOVOD, JAVNO PODJETJE, D.D., Jadranska cesta 24, 2000 Maribor</w:t>
      </w:r>
    </w:p>
    <w:p w:rsidR="00C26329" w:rsidRDefault="00C26329" w:rsidP="00C26329">
      <w:pPr>
        <w:rPr>
          <w:rFonts w:cs="Arial"/>
        </w:rPr>
      </w:pPr>
    </w:p>
    <w:p w:rsidR="00C26329" w:rsidRDefault="00C26329" w:rsidP="00C26329">
      <w:pPr>
        <w:rPr>
          <w:rFonts w:cs="Arial"/>
        </w:rPr>
      </w:pPr>
      <w:r>
        <w:rPr>
          <w:rFonts w:cs="Arial"/>
        </w:rPr>
        <w:t>Predstavniki ponudnikov morajo pred začetkom javnega odpiranja ponudb predložiti pisna pooblastila za sodelovanje na javnem odpiranju.</w:t>
      </w:r>
    </w:p>
    <w:p w:rsidR="00C26329" w:rsidRDefault="00C26329" w:rsidP="00C26329">
      <w:pPr>
        <w:rPr>
          <w:rFonts w:cs="Arial"/>
        </w:rPr>
      </w:pPr>
    </w:p>
    <w:p w:rsidR="00C26329" w:rsidRDefault="00C26329" w:rsidP="00C26329">
      <w:pPr>
        <w:rPr>
          <w:rFonts w:cs="Arial"/>
        </w:rPr>
      </w:pPr>
      <w:r>
        <w:rPr>
          <w:rFonts w:cs="Arial"/>
        </w:rPr>
        <w:t>Kontaktna oseba naročnika: Janko Turner, tel. 02/320 77 65, janko.turner@mb-vodovod.si</w:t>
      </w:r>
    </w:p>
    <w:p w:rsidR="00C26329" w:rsidRDefault="00C26329" w:rsidP="00C26329">
      <w:pPr>
        <w:rPr>
          <w:rFonts w:cs="Arial"/>
        </w:rPr>
      </w:pPr>
      <w:r>
        <w:rPr>
          <w:rFonts w:cs="Arial"/>
        </w:rPr>
        <w:t>Faks številka: (02) 320 77 67</w:t>
      </w:r>
    </w:p>
    <w:p w:rsidR="00C26329" w:rsidRDefault="00C26329" w:rsidP="00C26329">
      <w:pPr>
        <w:rPr>
          <w:rFonts w:cs="Arial"/>
          <w:b/>
        </w:rPr>
      </w:pPr>
    </w:p>
    <w:p w:rsidR="00C26329" w:rsidRDefault="00C26329" w:rsidP="00C26329">
      <w:pPr>
        <w:rPr>
          <w:rFonts w:cs="Arial"/>
        </w:rPr>
      </w:pPr>
      <w:r>
        <w:rPr>
          <w:rFonts w:cs="Arial"/>
        </w:rPr>
        <w:t>S spoštovanjem,</w:t>
      </w:r>
    </w:p>
    <w:p w:rsidR="00C26329" w:rsidRDefault="00C26329" w:rsidP="00C26329">
      <w:pPr>
        <w:rPr>
          <w:rFonts w:cs="Arial"/>
          <w:b/>
        </w:rPr>
      </w:pPr>
    </w:p>
    <w:p w:rsidR="00C26329" w:rsidRDefault="00C26329" w:rsidP="00C26329">
      <w:pPr>
        <w:rPr>
          <w:rFonts w:cs="Arial"/>
          <w:b/>
        </w:rPr>
      </w:pPr>
    </w:p>
    <w:tbl>
      <w:tblPr>
        <w:tblW w:w="9285" w:type="dxa"/>
        <w:tblLayout w:type="fixed"/>
        <w:tblCellMar>
          <w:left w:w="70" w:type="dxa"/>
          <w:right w:w="70" w:type="dxa"/>
        </w:tblCellMar>
        <w:tblLook w:val="04A0" w:firstRow="1" w:lastRow="0" w:firstColumn="1" w:lastColumn="0" w:noHBand="0" w:noVBand="1"/>
      </w:tblPr>
      <w:tblGrid>
        <w:gridCol w:w="3259"/>
        <w:gridCol w:w="922"/>
        <w:gridCol w:w="5104"/>
      </w:tblGrid>
      <w:tr w:rsidR="00C26329" w:rsidTr="00C26329">
        <w:tc>
          <w:tcPr>
            <w:tcW w:w="3259" w:type="dxa"/>
          </w:tcPr>
          <w:p w:rsidR="00C26329" w:rsidRDefault="00C26329">
            <w:pPr>
              <w:rPr>
                <w:rFonts w:cs="Arial"/>
              </w:rPr>
            </w:pPr>
          </w:p>
        </w:tc>
        <w:tc>
          <w:tcPr>
            <w:tcW w:w="922" w:type="dxa"/>
          </w:tcPr>
          <w:p w:rsidR="00C26329" w:rsidRDefault="00C26329">
            <w:pPr>
              <w:rPr>
                <w:rFonts w:cs="Arial"/>
              </w:rPr>
            </w:pPr>
          </w:p>
        </w:tc>
        <w:tc>
          <w:tcPr>
            <w:tcW w:w="5103" w:type="dxa"/>
          </w:tcPr>
          <w:p w:rsidR="00C26329" w:rsidRDefault="00C26329">
            <w:pPr>
              <w:jc w:val="center"/>
              <w:rPr>
                <w:rFonts w:cs="Arial"/>
              </w:rPr>
            </w:pPr>
            <w:r>
              <w:rPr>
                <w:rFonts w:cs="Arial"/>
              </w:rPr>
              <w:t>DIREKTOR:</w:t>
            </w:r>
          </w:p>
          <w:p w:rsidR="00C26329" w:rsidRDefault="00C26329">
            <w:pPr>
              <w:jc w:val="center"/>
              <w:rPr>
                <w:rFonts w:cs="Arial"/>
                <w:lang w:eastAsia="en-US"/>
              </w:rPr>
            </w:pPr>
          </w:p>
        </w:tc>
      </w:tr>
      <w:tr w:rsidR="00C26329" w:rsidTr="00C26329">
        <w:tc>
          <w:tcPr>
            <w:tcW w:w="3259" w:type="dxa"/>
          </w:tcPr>
          <w:p w:rsidR="00C26329" w:rsidRDefault="00C26329">
            <w:pPr>
              <w:rPr>
                <w:rFonts w:cs="Arial"/>
              </w:rPr>
            </w:pPr>
          </w:p>
        </w:tc>
        <w:tc>
          <w:tcPr>
            <w:tcW w:w="922" w:type="dxa"/>
          </w:tcPr>
          <w:p w:rsidR="00C26329" w:rsidRDefault="00C26329">
            <w:pPr>
              <w:rPr>
                <w:rFonts w:cs="Arial"/>
              </w:rPr>
            </w:pPr>
          </w:p>
        </w:tc>
        <w:tc>
          <w:tcPr>
            <w:tcW w:w="5103" w:type="dxa"/>
          </w:tcPr>
          <w:p w:rsidR="0032640C" w:rsidRDefault="0032640C">
            <w:pPr>
              <w:jc w:val="center"/>
              <w:rPr>
                <w:rFonts w:cs="Arial"/>
                <w:b/>
              </w:rPr>
            </w:pPr>
            <w:r>
              <w:rPr>
                <w:rFonts w:cs="Arial"/>
                <w:b/>
              </w:rPr>
              <w:t>Danilo BURNAČ</w:t>
            </w:r>
            <w:r w:rsidR="00C26329">
              <w:rPr>
                <w:rFonts w:cs="Arial"/>
                <w:b/>
              </w:rPr>
              <w:t xml:space="preserve"> </w:t>
            </w:r>
          </w:p>
          <w:p w:rsidR="00C26329" w:rsidRDefault="00C26329">
            <w:pPr>
              <w:jc w:val="center"/>
              <w:rPr>
                <w:rFonts w:cs="Arial"/>
                <w:b/>
              </w:rPr>
            </w:pPr>
            <w:r>
              <w:rPr>
                <w:rFonts w:cs="Arial"/>
                <w:b/>
              </w:rPr>
              <w:t>magister ekonomskih in poslovnih ved</w:t>
            </w:r>
          </w:p>
          <w:p w:rsidR="00C26329" w:rsidRDefault="00C26329">
            <w:pPr>
              <w:jc w:val="center"/>
              <w:rPr>
                <w:rFonts w:cs="Arial"/>
                <w:b/>
                <w:lang w:eastAsia="en-US"/>
              </w:rPr>
            </w:pPr>
          </w:p>
        </w:tc>
      </w:tr>
    </w:tbl>
    <w:p w:rsidR="00C26329" w:rsidRDefault="00C26329" w:rsidP="00C26329">
      <w:pPr>
        <w:rPr>
          <w:rFonts w:cs="Arial"/>
          <w:b/>
        </w:rPr>
      </w:pPr>
    </w:p>
    <w:p w:rsidR="00C26329" w:rsidRDefault="00C26329" w:rsidP="00C26329">
      <w:pPr>
        <w:pStyle w:val="Poglavje1"/>
      </w:pPr>
      <w:r>
        <w:rPr>
          <w:b w:val="0"/>
          <w:i w:val="0"/>
        </w:rPr>
        <w:br w:type="page"/>
      </w:r>
      <w:r>
        <w:lastRenderedPageBreak/>
        <w:t>SPLOŠNE DOLOČBE</w:t>
      </w:r>
    </w:p>
    <w:p w:rsidR="00C26329" w:rsidRDefault="00C26329" w:rsidP="00C26329">
      <w:pPr>
        <w:pStyle w:val="Telobesedila"/>
        <w:outlineLvl w:val="0"/>
        <w:rPr>
          <w:rFonts w:cs="Arial"/>
          <w:b/>
        </w:rPr>
      </w:pPr>
    </w:p>
    <w:p w:rsidR="00C26329" w:rsidRDefault="00C26329" w:rsidP="00C26329">
      <w:pPr>
        <w:pStyle w:val="Poglavje2"/>
      </w:pPr>
      <w:r>
        <w:t>Način izvajanja naročila</w:t>
      </w:r>
    </w:p>
    <w:p w:rsidR="00C26329" w:rsidRDefault="00C26329" w:rsidP="00C26329">
      <w:pPr>
        <w:pStyle w:val="Telobesedila"/>
        <w:outlineLvl w:val="0"/>
      </w:pPr>
    </w:p>
    <w:p w:rsidR="00C26329" w:rsidRDefault="00C26329" w:rsidP="00C26329">
      <w:r>
        <w:t>Naročnik oddaja javno naročilo za predmet naročila »Dobava vodovodnega materiala 2« po sklopih. Ponudnik lahko predloži ponudbo za posamezen sklop blaga, več sklopov ali vse razpisane sklope blaga. V primeru, da ponudnik oddaja ponudbo za več sklopov, mora biti njegova ponudba predložena tako, da se lahko ocenjuje po razpisanih sklopih. Ponudnik mora ponuditi vse razpisane vrste blaga za posamezni sklop (delne ponudbe niso dovoljene).</w:t>
      </w:r>
    </w:p>
    <w:p w:rsidR="00C26329" w:rsidRDefault="00C26329" w:rsidP="00C26329">
      <w:pPr>
        <w:pStyle w:val="Telobesedila"/>
        <w:outlineLvl w:val="0"/>
        <w:rPr>
          <w:rFonts w:cs="Arial"/>
          <w:b/>
        </w:rPr>
      </w:pPr>
    </w:p>
    <w:p w:rsidR="00C26329" w:rsidRDefault="00C26329" w:rsidP="00C26329">
      <w:pPr>
        <w:pStyle w:val="Poglavje2"/>
      </w:pPr>
      <w:r>
        <w:t>Sodelovanje</w:t>
      </w:r>
    </w:p>
    <w:p w:rsidR="00C26329" w:rsidRDefault="00C26329" w:rsidP="00C26329">
      <w:pPr>
        <w:pStyle w:val="Telobesedila"/>
        <w:outlineLvl w:val="0"/>
      </w:pPr>
    </w:p>
    <w:p w:rsidR="00C26329" w:rsidRDefault="00C26329" w:rsidP="00C26329">
      <w:pPr>
        <w:pStyle w:val="Telobesedila"/>
        <w:outlineLvl w:val="0"/>
      </w:pPr>
      <w:r>
        <w:t>Vsak zainteresirani gospodarski subjekt lahko odda ponudbo na podlagi objavljenega povabila k sodelovanju, ki je registriran za dejavnost, ki je predmet javnega naročila in ima za opravljanje te dejavnosti vsa predpisana dovoljenja za izvedbo tega javnega naročila.</w:t>
      </w:r>
    </w:p>
    <w:p w:rsidR="00C26329" w:rsidRDefault="00C26329" w:rsidP="00C26329"/>
    <w:p w:rsidR="00C26329" w:rsidRDefault="00C26329" w:rsidP="00C26329">
      <w:pPr>
        <w:pStyle w:val="Poglavje2"/>
      </w:pPr>
      <w:r>
        <w:t>Jezik</w:t>
      </w:r>
    </w:p>
    <w:p w:rsidR="00C26329" w:rsidRDefault="00C26329" w:rsidP="00C26329">
      <w:pPr>
        <w:pStyle w:val="Telobesedila"/>
        <w:rPr>
          <w:rFonts w:cs="Arial"/>
        </w:rPr>
      </w:pPr>
    </w:p>
    <w:p w:rsidR="00C26329" w:rsidRDefault="00C26329" w:rsidP="00C26329">
      <w:r>
        <w:t>Postopek javnega naročanja poteka v slovenskem jeziku. Ponudnik mora pripraviti ponudbo v slovenskem jeziku. Ponudnik lahko uporabi v tujem jeziku že uveljavljene tehnične izraze, vendar le v tehničnem delu ponudbe.</w:t>
      </w:r>
    </w:p>
    <w:p w:rsidR="00C26329" w:rsidRDefault="00C26329" w:rsidP="00C26329"/>
    <w:p w:rsidR="00C26329" w:rsidRDefault="00C26329" w:rsidP="00C26329">
      <w:r>
        <w:t>Potrdila o kakovosti in certifikati so lahko predloženi tudi v tujem jeziku. Če naročnik ob pregledovanju in ocenjevanju ponudb meni, da je treba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C26329" w:rsidRDefault="00C26329" w:rsidP="00C26329">
      <w:pPr>
        <w:rPr>
          <w:rFonts w:cs="Arial"/>
        </w:rPr>
      </w:pPr>
    </w:p>
    <w:p w:rsidR="00C26329" w:rsidRDefault="00C26329" w:rsidP="00C26329">
      <w:pPr>
        <w:pStyle w:val="Poglavje2"/>
      </w:pPr>
      <w:r>
        <w:t>Podizvajalci</w:t>
      </w:r>
    </w:p>
    <w:p w:rsidR="00C26329" w:rsidRDefault="00C26329" w:rsidP="00C26329">
      <w:pPr>
        <w:pStyle w:val="Poglavje2"/>
        <w:numPr>
          <w:ilvl w:val="0"/>
          <w:numId w:val="0"/>
        </w:numPr>
        <w:tabs>
          <w:tab w:val="left" w:pos="708"/>
        </w:tabs>
        <w:rPr>
          <w:rFonts w:cs="Arial"/>
          <w:b w:val="0"/>
        </w:rPr>
      </w:pPr>
    </w:p>
    <w:p w:rsidR="00C26329" w:rsidRDefault="00C26329" w:rsidP="00C26329">
      <w:pPr>
        <w:rPr>
          <w:rFonts w:ascii="Times New Roman" w:hAnsi="Times New Roman"/>
          <w:sz w:val="24"/>
          <w:szCs w:val="24"/>
        </w:rPr>
      </w:pPr>
      <w:r>
        <w:rPr>
          <w:rFonts w:cs="Arial"/>
        </w:rPr>
        <w:t>Ponudnik lahko v celoti sam izvede predmetno javno naročilo ali pa ga izvede s podizvajalci.</w:t>
      </w:r>
    </w:p>
    <w:p w:rsidR="00C26329" w:rsidRDefault="00C26329" w:rsidP="00C26329">
      <w:pPr>
        <w:rPr>
          <w:rFonts w:cs="Arial"/>
        </w:rPr>
      </w:pPr>
    </w:p>
    <w:p w:rsidR="00C26329" w:rsidRDefault="00C26329" w:rsidP="00C26329">
      <w:pPr>
        <w:rPr>
          <w:rFonts w:cs="Arial"/>
        </w:rPr>
      </w:pPr>
      <w:r>
        <w:rPr>
          <w:rFonts w:cs="Arial"/>
        </w:rPr>
        <w:t>V primeru izvedbe javnega naročila s podizvajalci, je potrebno v ponudbi:</w:t>
      </w:r>
    </w:p>
    <w:p w:rsidR="00C26329" w:rsidRDefault="00C26329" w:rsidP="00C26329">
      <w:pPr>
        <w:numPr>
          <w:ilvl w:val="0"/>
          <w:numId w:val="3"/>
        </w:numPr>
      </w:pPr>
      <w:r>
        <w:t xml:space="preserve">navesti vse podizvajalce ter vsak del javnega naročila, ki ga namerava oddati v </w:t>
      </w:r>
      <w:proofErr w:type="spellStart"/>
      <w:r>
        <w:t>podizvajanje</w:t>
      </w:r>
      <w:proofErr w:type="spellEnd"/>
      <w:r>
        <w:t>,</w:t>
      </w:r>
    </w:p>
    <w:p w:rsidR="00C26329" w:rsidRDefault="00C26329" w:rsidP="00C26329">
      <w:pPr>
        <w:numPr>
          <w:ilvl w:val="0"/>
          <w:numId w:val="3"/>
        </w:numPr>
      </w:pPr>
      <w:r>
        <w:t>kontaktne podatke in zakonite zastopnike predlaganih podizvajalcev,</w:t>
      </w:r>
    </w:p>
    <w:p w:rsidR="00C26329" w:rsidRDefault="00C26329" w:rsidP="00C26329">
      <w:pPr>
        <w:numPr>
          <w:ilvl w:val="0"/>
          <w:numId w:val="3"/>
        </w:numPr>
      </w:pPr>
      <w:r>
        <w:t>izpolnjene ESPD teh podizvajalcev v skladu z 79. členom</w:t>
      </w:r>
      <w:r>
        <w:rPr>
          <w:rFonts w:cs="Arial"/>
        </w:rPr>
        <w:t xml:space="preserve"> ZJN-3</w:t>
      </w:r>
      <w:r>
        <w:t xml:space="preserve"> ter</w:t>
      </w:r>
    </w:p>
    <w:p w:rsidR="00C26329" w:rsidRDefault="00C26329" w:rsidP="00C26329">
      <w:pPr>
        <w:numPr>
          <w:ilvl w:val="0"/>
          <w:numId w:val="3"/>
        </w:numPr>
      </w:pPr>
      <w:r>
        <w:t>priložiti zahtevo podizvajalca za neposredno plačilo, če podizvajalec to zahteva.</w:t>
      </w:r>
    </w:p>
    <w:p w:rsidR="00C26329" w:rsidRDefault="00C26329" w:rsidP="00C26329">
      <w:r>
        <w:t>Navedene podatke ponudnik predloži na ustreznih obrazcih te dokumentacije.</w:t>
      </w:r>
    </w:p>
    <w:p w:rsidR="00C26329" w:rsidRDefault="00C26329" w:rsidP="00C26329"/>
    <w:p w:rsidR="00C26329" w:rsidRDefault="00C26329" w:rsidP="00C26329">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w:t>
      </w:r>
    </w:p>
    <w:p w:rsidR="00C26329" w:rsidRDefault="00C26329" w:rsidP="00C26329"/>
    <w:p w:rsidR="00C26329" w:rsidRDefault="00C26329" w:rsidP="00C26329">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C26329" w:rsidRDefault="00C26329" w:rsidP="00C26329">
      <w:pPr>
        <w:numPr>
          <w:ilvl w:val="0"/>
          <w:numId w:val="3"/>
        </w:numPr>
      </w:pPr>
      <w:r>
        <w:t>glavni izvajalec v pogodbi pooblastiti naročnika, da na podlagi potrjenega računa oziroma situacije s strani glavnega izvajalca neposredno plačuje podizvajalcu,</w:t>
      </w:r>
    </w:p>
    <w:p w:rsidR="00C26329" w:rsidRDefault="00C26329" w:rsidP="00C26329">
      <w:pPr>
        <w:numPr>
          <w:ilvl w:val="0"/>
          <w:numId w:val="3"/>
        </w:numPr>
      </w:pPr>
      <w:r>
        <w:t>podizvajalec predložiti soglasje, na podlagi katerega naročnik namesto ponudnika poravna podizvajalčevo terjatev do ponudnika,</w:t>
      </w:r>
    </w:p>
    <w:p w:rsidR="00C26329" w:rsidRDefault="00C26329" w:rsidP="00C26329">
      <w:pPr>
        <w:numPr>
          <w:ilvl w:val="0"/>
          <w:numId w:val="3"/>
        </w:numPr>
      </w:pPr>
      <w:r>
        <w:t>glavni izvajalec svojemu računu ali situaciji priložiti račun ali situacijo podizvajalca, ki ga je predhodno potrdil.</w:t>
      </w:r>
    </w:p>
    <w:p w:rsidR="00C26329" w:rsidRDefault="00C26329" w:rsidP="00C26329"/>
    <w:p w:rsidR="00C26329" w:rsidRDefault="00C26329" w:rsidP="00C26329">
      <w:pPr>
        <w:rPr>
          <w:rFonts w:ascii="Times New Roman" w:hAnsi="Times New Roman"/>
        </w:rPr>
      </w:pPr>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C26329" w:rsidRDefault="00C26329" w:rsidP="00C26329">
      <w:pPr>
        <w:rPr>
          <w:rFonts w:cs="Arial"/>
        </w:rPr>
      </w:pPr>
    </w:p>
    <w:p w:rsidR="00C26329" w:rsidRDefault="00C26329" w:rsidP="00C26329">
      <w:r>
        <w:lastRenderedPageBreak/>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C26329" w:rsidRDefault="00C26329" w:rsidP="00C26329">
      <w:pPr>
        <w:rPr>
          <w:rFonts w:cs="Arial"/>
        </w:rPr>
      </w:pPr>
    </w:p>
    <w:p w:rsidR="00C26329" w:rsidRDefault="00C26329" w:rsidP="00C26329">
      <w:pPr>
        <w:pStyle w:val="Poglavje2"/>
      </w:pPr>
      <w:r>
        <w:t>Skupna ponudba</w:t>
      </w:r>
    </w:p>
    <w:p w:rsidR="00C26329" w:rsidRDefault="00C26329" w:rsidP="00C26329">
      <w:pPr>
        <w:pStyle w:val="BESEDILO"/>
        <w:keepLines w:val="0"/>
        <w:widowControl/>
        <w:tabs>
          <w:tab w:val="left" w:pos="708"/>
        </w:tabs>
        <w:rPr>
          <w:rFonts w:cs="Arial"/>
          <w:kern w:val="0"/>
        </w:rPr>
      </w:pPr>
    </w:p>
    <w:p w:rsidR="00C26329" w:rsidRDefault="00C26329" w:rsidP="00C26329">
      <w:pPr>
        <w:rPr>
          <w:rFonts w:cs="Arial"/>
        </w:rPr>
      </w:pPr>
      <w:r>
        <w:rPr>
          <w:rFonts w:cs="Arial"/>
        </w:rPr>
        <w:t>Skupina gospodarskih subjektov, vključno z začasnimi združenji lahko predloži skupno ponudbo. V primeru, da bo ponudba skupine gospodarskih subjektov izbrana, bo naročnik zahteval, da ta skupina pred sklenitvijo pogodbe za izvedbo javnega naročila predloži pravni akt o skupni izvedbi naročila.</w:t>
      </w:r>
    </w:p>
    <w:p w:rsidR="00C26329" w:rsidRDefault="00C26329" w:rsidP="00C26329">
      <w:pPr>
        <w:rPr>
          <w:rFonts w:cs="Arial"/>
        </w:rPr>
      </w:pPr>
    </w:p>
    <w:p w:rsidR="00C26329" w:rsidRDefault="00C26329" w:rsidP="00C26329">
      <w:r>
        <w:t>Pravni akt o skupni izvedbi naročila mora natančno opredeliti naloge in odgovornost posameznih pogodbenih partnerjev za izvedbo naročila. Ne glede na to pa partnerji odgovarjajo naročniku neomejeno solidarno.</w:t>
      </w:r>
    </w:p>
    <w:p w:rsidR="00C26329" w:rsidRDefault="00C26329" w:rsidP="00C26329">
      <w:pPr>
        <w:tabs>
          <w:tab w:val="left" w:pos="1125"/>
        </w:tabs>
      </w:pPr>
    </w:p>
    <w:p w:rsidR="00C26329" w:rsidRDefault="00C26329" w:rsidP="00C26329">
      <w:pPr>
        <w:pStyle w:val="Poglavje2"/>
      </w:pPr>
      <w:r>
        <w:t>Uporaba zmogljivosti drugih subjektov</w:t>
      </w:r>
    </w:p>
    <w:p w:rsidR="00C26329" w:rsidRDefault="00C26329" w:rsidP="00C26329"/>
    <w:p w:rsidR="00C26329" w:rsidRDefault="00C26329" w:rsidP="00C26329">
      <w: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w:t>
      </w:r>
    </w:p>
    <w:p w:rsidR="00C26329" w:rsidRDefault="00C26329" w:rsidP="00C26329"/>
    <w:p w:rsidR="00C26329" w:rsidRDefault="00C26329" w:rsidP="00C26329">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C26329" w:rsidRDefault="00C26329" w:rsidP="00C26329">
      <w:pPr>
        <w:rPr>
          <w:rFonts w:cs="Arial"/>
        </w:rPr>
      </w:pPr>
    </w:p>
    <w:p w:rsidR="00C26329" w:rsidRDefault="00C26329" w:rsidP="00C26329">
      <w:pPr>
        <w:pStyle w:val="Poglavje2"/>
      </w:pPr>
      <w:r>
        <w:t>Pojasnila dokumentacije v zvezi z oddajo javnega naročila</w:t>
      </w:r>
    </w:p>
    <w:p w:rsidR="00C26329" w:rsidRDefault="00C26329" w:rsidP="00C26329">
      <w:pPr>
        <w:pStyle w:val="Telobesedila"/>
        <w:rPr>
          <w:rFonts w:cs="Arial"/>
          <w:b/>
        </w:rPr>
      </w:pPr>
    </w:p>
    <w:p w:rsidR="00C26329" w:rsidRDefault="00C26329" w:rsidP="00C26329">
      <w:pPr>
        <w:pStyle w:val="Telobesedila"/>
        <w:rPr>
          <w:rFonts w:cs="Arial"/>
        </w:rPr>
      </w:pPr>
      <w:r>
        <w:rPr>
          <w:rFonts w:cs="Arial"/>
        </w:rPr>
        <w:t>Pojasnila o vsebini dokumentacije v zvezi z oddajo javnega naročila se lahko zahtevajo le v pisni obliki preko Portala javnih naročil. Pojasnila bodo posredovana na Portal javnih naročil.</w:t>
      </w:r>
    </w:p>
    <w:p w:rsidR="00C26329" w:rsidRDefault="00C26329" w:rsidP="00C26329">
      <w:pPr>
        <w:pStyle w:val="Telobesedila"/>
        <w:rPr>
          <w:rFonts w:cs="Arial"/>
        </w:rPr>
      </w:pPr>
    </w:p>
    <w:p w:rsidR="00C26329" w:rsidRDefault="00C26329" w:rsidP="00C26329">
      <w:pPr>
        <w:pStyle w:val="Telobesedila"/>
        <w:rPr>
          <w:rFonts w:cs="Arial"/>
          <w:b/>
        </w:rPr>
      </w:pPr>
      <w:r>
        <w:rPr>
          <w:rFonts w:cs="Arial"/>
        </w:rPr>
        <w:t xml:space="preserve">Če ponudnik zahteva v zvezi s to dokumentacijo oziroma v zvezi s pripravo ponudbe kakršno koli dodatno pojasnilo, mora zanj zaprositi najkasneje do </w:t>
      </w:r>
      <w:r w:rsidR="004375B5">
        <w:rPr>
          <w:rFonts w:cs="Arial"/>
        </w:rPr>
        <w:t>3</w:t>
      </w:r>
      <w:r>
        <w:rPr>
          <w:rFonts w:cs="Arial"/>
        </w:rPr>
        <w:t xml:space="preserve">. </w:t>
      </w:r>
      <w:r w:rsidR="004375B5">
        <w:rPr>
          <w:rFonts w:cs="Arial"/>
        </w:rPr>
        <w:t>10</w:t>
      </w:r>
      <w:r>
        <w:rPr>
          <w:rFonts w:cs="Arial"/>
        </w:rPr>
        <w:t>. 2017 do 10:00 ure.</w:t>
      </w:r>
    </w:p>
    <w:p w:rsidR="00C26329" w:rsidRDefault="00C26329" w:rsidP="00C26329">
      <w:pPr>
        <w:pStyle w:val="Telobesedila"/>
        <w:rPr>
          <w:rFonts w:cs="Arial"/>
        </w:rPr>
      </w:pPr>
    </w:p>
    <w:p w:rsidR="00C26329" w:rsidRDefault="00C26329" w:rsidP="00C26329">
      <w:pPr>
        <w:pStyle w:val="Telobesedila"/>
        <w:rPr>
          <w:rFonts w:cs="Arial"/>
        </w:rPr>
      </w:pPr>
      <w:r>
        <w:rPr>
          <w:rFonts w:cs="Arial"/>
        </w:rPr>
        <w:t>Naročnik bo dodatno pojasnilo v zvezi s to dokumentacijo posredoval prek Portala javnih naročil najpozneje šest dni pred iztekom roka za oddajo ponudb, pod pogojem, da je bila zahteva posredovana pravočasno. Na prepozne zahteve naročnik ne bo odgovarjal.</w:t>
      </w:r>
    </w:p>
    <w:p w:rsidR="00C26329" w:rsidRDefault="00C26329" w:rsidP="00C26329">
      <w:pPr>
        <w:pStyle w:val="Telobesedila"/>
        <w:rPr>
          <w:rFonts w:cs="Arial"/>
        </w:rPr>
      </w:pPr>
    </w:p>
    <w:p w:rsidR="00C26329" w:rsidRDefault="00C26329" w:rsidP="00C26329">
      <w:pPr>
        <w:pStyle w:val="Poglavje2"/>
      </w:pPr>
      <w:r>
        <w:t>Dopolnitve in spremembe dokumentacije v zvezi z oddajo javnega naročila</w:t>
      </w:r>
    </w:p>
    <w:p w:rsidR="00C26329" w:rsidRDefault="00C26329" w:rsidP="00C26329">
      <w:pPr>
        <w:pStyle w:val="Telobesedila"/>
        <w:rPr>
          <w:rFonts w:cs="Arial"/>
        </w:rPr>
      </w:pPr>
    </w:p>
    <w:p w:rsidR="00C26329" w:rsidRDefault="00C26329" w:rsidP="00C26329">
      <w:pPr>
        <w:pStyle w:val="Telobesedila"/>
        <w:rPr>
          <w:rFonts w:cs="Arial"/>
        </w:rPr>
      </w:pPr>
      <w:r>
        <w:rPr>
          <w:rFonts w:cs="Arial"/>
        </w:rPr>
        <w:t>Naročnik si pridržuje pravico spremeniti ali dopolniti dokumentacijo v zvezi z oddajo javnega naročila. V primeru, da bo naročnik v roku za prejem ponudb spremenil ali dopolnil dokumentacijo v zvezi z oddajo javnega naročila, bo to objavil na Portalu javnih naročil.</w:t>
      </w:r>
    </w:p>
    <w:p w:rsidR="00C26329" w:rsidRDefault="00C26329" w:rsidP="00C26329">
      <w:pPr>
        <w:pStyle w:val="Telobesedila"/>
        <w:rPr>
          <w:rFonts w:cs="Arial"/>
        </w:rPr>
      </w:pPr>
    </w:p>
    <w:p w:rsidR="00C26329" w:rsidRDefault="00C26329" w:rsidP="00C26329">
      <w:pPr>
        <w:pStyle w:val="Telobesedila"/>
        <w:rPr>
          <w:rFonts w:cs="Arial"/>
        </w:rPr>
      </w:pPr>
      <w:r>
        <w:rPr>
          <w:rFonts w:cs="Arial"/>
        </w:rPr>
        <w:t>Po poteku roka za prejem ponudb, naročnik ne bo spreminjal ali dopolnjeval dokumentacije v zvezi z oddajo javnega naročila.</w:t>
      </w:r>
    </w:p>
    <w:p w:rsidR="00C26329" w:rsidRDefault="00C26329" w:rsidP="00C26329">
      <w:pPr>
        <w:pStyle w:val="Telobesedila"/>
        <w:rPr>
          <w:rFonts w:cs="Arial"/>
        </w:rPr>
      </w:pPr>
    </w:p>
    <w:p w:rsidR="00C26329" w:rsidRDefault="00C26329" w:rsidP="00C26329">
      <w:pPr>
        <w:pStyle w:val="Telobesedila"/>
        <w:rPr>
          <w:rFonts w:cs="Arial"/>
        </w:rPr>
      </w:pPr>
      <w:r>
        <w:rPr>
          <w:rFonts w:cs="Arial"/>
        </w:rPr>
        <w:t>V primeru, da bo naročnik spremenil ali dopolnil dokumentacijo v zvezi z oddajo javnega naročila šest ali manj dni pred rokom, določenim za prejem ponudb, bo, glede na obseg in vsebino sprememb, ustrezno podaljšal rok za prejem ponudb.</w:t>
      </w:r>
    </w:p>
    <w:p w:rsidR="00C26329" w:rsidRDefault="00C26329" w:rsidP="00C26329">
      <w:pPr>
        <w:pStyle w:val="Telobesedila"/>
        <w:rPr>
          <w:rFonts w:cs="Arial"/>
        </w:rPr>
      </w:pPr>
    </w:p>
    <w:p w:rsidR="00C26329" w:rsidRDefault="00C26329" w:rsidP="00C26329">
      <w:pPr>
        <w:pStyle w:val="Telobesedila"/>
        <w:rPr>
          <w:rFonts w:cs="Arial"/>
        </w:rPr>
      </w:pPr>
      <w:r>
        <w:rPr>
          <w:rFonts w:cs="Arial"/>
        </w:rPr>
        <w:t>Rok za prejem ponudb bo naročnik podaljšal tudi v naslednjih primerih:</w:t>
      </w:r>
    </w:p>
    <w:p w:rsidR="00C26329" w:rsidRDefault="00C26329" w:rsidP="00C26329">
      <w:pPr>
        <w:numPr>
          <w:ilvl w:val="0"/>
          <w:numId w:val="3"/>
        </w:numPr>
      </w:pPr>
      <w:r>
        <w:t>če iz kakršnega koli razloga dodatne informacije, čeprav jih je ponudnik pravočasno zahteval, niso bile predložene najpozneje šest dni pred iztekom roka za prejem ponudb, v odprtem postopku in omejenem postopku s skrajšanimi roki iz razloga nujnosti pa najpozneje štiri dni pred iztekom roka za prejem ponudb,</w:t>
      </w:r>
    </w:p>
    <w:p w:rsidR="00C26329" w:rsidRDefault="00C26329" w:rsidP="00C26329">
      <w:pPr>
        <w:numPr>
          <w:ilvl w:val="0"/>
          <w:numId w:val="3"/>
        </w:numPr>
      </w:pPr>
      <w:r>
        <w:t xml:space="preserve">če je bila dokumentacija v zvezi z oddajo javnega naročila bistveno spremenjena pozneje kot šest dni pred iztekom roka za prejem ponudb oziroma v odprtem postopku in omejenem </w:t>
      </w:r>
      <w:r>
        <w:lastRenderedPageBreak/>
        <w:t>postopku s skrajšanimi roki iz razloga nujnosti pa pozneje kot štiri dni pred iztekom roka za prejem ponudb.</w:t>
      </w:r>
    </w:p>
    <w:p w:rsidR="00C26329" w:rsidRDefault="00C26329" w:rsidP="00C26329">
      <w:pPr>
        <w:pStyle w:val="Telobesedila"/>
        <w:rPr>
          <w:rFonts w:cs="Arial"/>
        </w:rPr>
      </w:pPr>
    </w:p>
    <w:p w:rsidR="00C26329" w:rsidRDefault="00C26329" w:rsidP="00C26329">
      <w:pPr>
        <w:pStyle w:val="Telobesedila"/>
        <w:rPr>
          <w:rFonts w:cs="Arial"/>
        </w:rPr>
      </w:pPr>
      <w:r>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C26329" w:rsidRDefault="00C26329" w:rsidP="00C26329">
      <w:pPr>
        <w:pStyle w:val="Telobesedila"/>
        <w:rPr>
          <w:rFonts w:cs="Arial"/>
        </w:rPr>
      </w:pPr>
    </w:p>
    <w:p w:rsidR="00C26329" w:rsidRDefault="00C26329" w:rsidP="00C26329">
      <w:pPr>
        <w:pStyle w:val="Poglavje2"/>
      </w:pPr>
      <w:r>
        <w:t>Dopustne dopolnitve, pojasnila in popravek ponudbe, računske napake</w:t>
      </w:r>
    </w:p>
    <w:p w:rsidR="00C26329" w:rsidRDefault="00C26329" w:rsidP="00C26329">
      <w:pPr>
        <w:rPr>
          <w:rFonts w:cs="Arial"/>
        </w:rPr>
      </w:pPr>
    </w:p>
    <w:p w:rsidR="00C26329" w:rsidRDefault="00C26329" w:rsidP="00C26329">
      <w:pPr>
        <w:rPr>
          <w:rFonts w:cs="Arial"/>
        </w:rPr>
      </w:pPr>
      <w:r>
        <w:rPr>
          <w:rFonts w:cs="Arial"/>
        </w:rPr>
        <w:t xml:space="preserve">Če bodo ali se bodo zdele informacije ali dokumentacija, ki jo mora predložiti ponudnik, nepopolne ali napačne oziroma če posamezni dokumenti manjkajo, bo naročnik zahteval, da ponudnik v ustreznem roku predloži manjkajoče dokumente ali dopolni, popravi ali pojasni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 </w:t>
      </w:r>
    </w:p>
    <w:p w:rsidR="00C26329" w:rsidRDefault="00C26329" w:rsidP="00C26329">
      <w:pPr>
        <w:rPr>
          <w:rFonts w:cs="Arial"/>
        </w:rPr>
      </w:pPr>
    </w:p>
    <w:p w:rsidR="00C26329" w:rsidRDefault="00C26329" w:rsidP="00C26329">
      <w:pPr>
        <w:rPr>
          <w:rFonts w:cs="Arial"/>
        </w:rPr>
      </w:pPr>
      <w:r>
        <w:rPr>
          <w:rFonts w:cs="Arial"/>
        </w:rPr>
        <w:t>Če ponudnik ne bo predložil manjkajočega dokumenta ali ne bo dopolnil, popravil ali pojasnil ustrezne informacije ali dokumentacije, bo naročnik ponudnika izključil.</w:t>
      </w:r>
    </w:p>
    <w:p w:rsidR="00C26329" w:rsidRDefault="00C26329" w:rsidP="00C26329">
      <w:pPr>
        <w:rPr>
          <w:rFonts w:cs="Arial"/>
        </w:rPr>
      </w:pPr>
    </w:p>
    <w:p w:rsidR="00C26329" w:rsidRDefault="00C26329" w:rsidP="00C26329">
      <w:r>
        <w:t>Ponudnik ne sme dopolnjevati ali popravljati:</w:t>
      </w:r>
    </w:p>
    <w:p w:rsidR="00C26329" w:rsidRDefault="00C26329" w:rsidP="00C26329">
      <w:pPr>
        <w:numPr>
          <w:ilvl w:val="0"/>
          <w:numId w:val="3"/>
        </w:numPr>
      </w:pPr>
      <w:r>
        <w:t>svoje cene brez DDV na enoto, vrednosti postavke brez DDV, skupne vrednosti ponudbe brez DDV, razen kadar se skupna vrednost spremeni v skladu s 7. odstavkom 89. člena</w:t>
      </w:r>
      <w:r>
        <w:rPr>
          <w:rFonts w:cs="Arial"/>
        </w:rPr>
        <w:t xml:space="preserve"> </w:t>
      </w:r>
      <w:r>
        <w:t>ZJN-3 in ponudbe v okviru meril,</w:t>
      </w:r>
    </w:p>
    <w:p w:rsidR="00C26329" w:rsidRDefault="00C26329" w:rsidP="00C26329">
      <w:pPr>
        <w:numPr>
          <w:ilvl w:val="0"/>
          <w:numId w:val="3"/>
        </w:numPr>
      </w:pPr>
      <w:r>
        <w:t>tistega dela ponudbe, ki se veže na tehnične specifikacije predmeta javnega naročila,</w:t>
      </w:r>
    </w:p>
    <w:p w:rsidR="00C26329" w:rsidRDefault="00C26329" w:rsidP="00C26329">
      <w:pPr>
        <w:numPr>
          <w:ilvl w:val="0"/>
          <w:numId w:val="3"/>
        </w:numPr>
      </w:pPr>
      <w:r>
        <w:t>tistih elementov ponudbe, ki vplivajo ali bi lahko vplivali na drugačno razvrstitev njegove ponudbe glede na preostale ponudbe, ki jih je naročnik prejel v postopku javnega naročanja.</w:t>
      </w:r>
    </w:p>
    <w:p w:rsidR="00C26329" w:rsidRDefault="00C26329" w:rsidP="00C26329">
      <w:pPr>
        <w:rPr>
          <w:rFonts w:cs="Arial"/>
        </w:rPr>
      </w:pPr>
    </w:p>
    <w:p w:rsidR="00C26329" w:rsidRDefault="00C26329" w:rsidP="00C26329">
      <w:pPr>
        <w:pStyle w:val="Poglavje2"/>
      </w:pPr>
      <w:r>
        <w:t>Stroški ponudbe</w:t>
      </w:r>
    </w:p>
    <w:p w:rsidR="00C26329" w:rsidRDefault="00C26329" w:rsidP="00C26329">
      <w:pPr>
        <w:rPr>
          <w:rFonts w:cs="Arial"/>
        </w:rPr>
      </w:pPr>
    </w:p>
    <w:p w:rsidR="00C26329" w:rsidRDefault="00C26329" w:rsidP="00C26329">
      <w:pPr>
        <w:pStyle w:val="Telobesedila"/>
        <w:rPr>
          <w:rFonts w:cs="Arial"/>
        </w:rPr>
      </w:pPr>
      <w:r>
        <w:rPr>
          <w:rFonts w:cs="Arial"/>
        </w:rPr>
        <w:t xml:space="preserve">Ponudnik nosi vse stroške, povezane s pripravo in predložitvijo ponudbe, vključno s stroški </w:t>
      </w:r>
      <w:proofErr w:type="spellStart"/>
      <w:r>
        <w:rPr>
          <w:rFonts w:cs="Arial"/>
        </w:rPr>
        <w:t>prospektnega</w:t>
      </w:r>
      <w:proofErr w:type="spellEnd"/>
      <w:r>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C26329" w:rsidRDefault="00C26329" w:rsidP="00C26329">
      <w:pPr>
        <w:pStyle w:val="Telobesedila"/>
        <w:rPr>
          <w:rFonts w:cs="Arial"/>
        </w:rPr>
      </w:pPr>
    </w:p>
    <w:p w:rsidR="00C26329" w:rsidRDefault="00C26329" w:rsidP="00C26329">
      <w:pPr>
        <w:pStyle w:val="Poglavje2"/>
      </w:pPr>
      <w:r>
        <w:t>Variantne ponudbe</w:t>
      </w:r>
    </w:p>
    <w:p w:rsidR="00C26329" w:rsidRDefault="00C26329" w:rsidP="00C26329">
      <w:pPr>
        <w:rPr>
          <w:rFonts w:cs="Arial"/>
        </w:rPr>
      </w:pPr>
    </w:p>
    <w:p w:rsidR="00C26329" w:rsidRDefault="00C26329" w:rsidP="00C26329">
      <w:r>
        <w:t>Naročnik ne bo upošteval variantnih ponudb. Ponudnik lahko predloži samo eno ponudbo. Ponudnik, ki predloži več kot eno ponudbo bo izločen iz postopka.</w:t>
      </w:r>
    </w:p>
    <w:p w:rsidR="00C26329" w:rsidRDefault="00C26329" w:rsidP="00C26329">
      <w:pPr>
        <w:rPr>
          <w:rFonts w:cs="Arial"/>
        </w:rPr>
      </w:pPr>
    </w:p>
    <w:p w:rsidR="00C26329" w:rsidRDefault="00C26329" w:rsidP="00C26329">
      <w:pPr>
        <w:pStyle w:val="Poglavje2"/>
      </w:pPr>
      <w:r>
        <w:t>Rok plačila</w:t>
      </w:r>
    </w:p>
    <w:p w:rsidR="00C26329" w:rsidRDefault="00C26329" w:rsidP="00C26329">
      <w:pPr>
        <w:pStyle w:val="Telobesedila"/>
        <w:rPr>
          <w:rFonts w:cs="Arial"/>
        </w:rPr>
      </w:pPr>
    </w:p>
    <w:p w:rsidR="00C26329" w:rsidRDefault="00C26329" w:rsidP="00C26329">
      <w:r>
        <w:t>Rok plačila je 30 dni od dneva prejema računa</w:t>
      </w:r>
      <w:r>
        <w:rPr>
          <w:rFonts w:cs="Arial"/>
        </w:rPr>
        <w:t>.</w:t>
      </w:r>
    </w:p>
    <w:p w:rsidR="00C26329" w:rsidRDefault="00C26329" w:rsidP="00C26329">
      <w:pPr>
        <w:pStyle w:val="Telobesedila"/>
      </w:pPr>
    </w:p>
    <w:p w:rsidR="00C26329" w:rsidRDefault="00C26329" w:rsidP="00C26329">
      <w:pPr>
        <w:pStyle w:val="Poglavje2"/>
      </w:pPr>
      <w:r>
        <w:t>Cena</w:t>
      </w:r>
    </w:p>
    <w:p w:rsidR="00C26329" w:rsidRDefault="00C26329" w:rsidP="00C26329">
      <w:pPr>
        <w:pStyle w:val="Telobesedila"/>
        <w:rPr>
          <w:rFonts w:cs="Arial"/>
        </w:rPr>
      </w:pPr>
    </w:p>
    <w:p w:rsidR="00C26329" w:rsidRDefault="0032640C" w:rsidP="00C26329">
      <w:r>
        <w:t>Cena mora biti izražena v ev</w:t>
      </w:r>
      <w:r w:rsidR="00C26329">
        <w:t>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C26329" w:rsidRDefault="00C26329" w:rsidP="00C26329">
      <w:pPr>
        <w:pStyle w:val="Telobesedila"/>
        <w:rPr>
          <w:rFonts w:cs="Arial"/>
        </w:rPr>
      </w:pPr>
    </w:p>
    <w:p w:rsidR="00C26329" w:rsidRDefault="00C26329" w:rsidP="00C26329">
      <w:pPr>
        <w:pStyle w:val="Poglavje2"/>
      </w:pPr>
      <w:r>
        <w:t>Neobičajno nizka ponudba</w:t>
      </w:r>
    </w:p>
    <w:p w:rsidR="00C26329" w:rsidRDefault="00C26329" w:rsidP="00C26329">
      <w:pPr>
        <w:pStyle w:val="Telobesedila"/>
        <w:rPr>
          <w:rFonts w:cs="Arial"/>
        </w:rPr>
      </w:pPr>
    </w:p>
    <w:p w:rsidR="00C26329" w:rsidRDefault="00C26329" w:rsidP="00C26329">
      <w:pPr>
        <w:pStyle w:val="Telobesedila"/>
        <w:rPr>
          <w:rFonts w:cs="Arial"/>
        </w:rPr>
      </w:pPr>
      <w:r>
        <w:rPr>
          <w:rFonts w:cs="Arial"/>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rsidR="00C26329" w:rsidRDefault="00C26329" w:rsidP="00C26329">
      <w:pPr>
        <w:pStyle w:val="Telobesedila"/>
        <w:rPr>
          <w:rFonts w:cs="Arial"/>
        </w:rPr>
      </w:pPr>
    </w:p>
    <w:p w:rsidR="00C26329" w:rsidRDefault="00C26329" w:rsidP="00C26329">
      <w:pPr>
        <w:pStyle w:val="Telobesedila"/>
        <w:rPr>
          <w:rFonts w:cs="Arial"/>
        </w:rPr>
      </w:pPr>
      <w:r>
        <w:rPr>
          <w:rFonts w:cs="Arial"/>
        </w:rPr>
        <w:t>Preden bo naročnik izločil neobičajno nizko ponudbo, bo od ponudnika pisno zahteval podrobne podatke in utemeljitev o elementih ponudbe, za katere meni, da so odločilni za izpolnitev naročila oziroma vplivajo na razvrstitev ponudb.</w:t>
      </w:r>
    </w:p>
    <w:p w:rsidR="00C26329" w:rsidRDefault="00C26329" w:rsidP="00C26329">
      <w:pPr>
        <w:pStyle w:val="Telobesedila"/>
        <w:rPr>
          <w:rFonts w:cs="Arial"/>
        </w:rPr>
      </w:pPr>
    </w:p>
    <w:p w:rsidR="00C26329" w:rsidRDefault="00C26329" w:rsidP="00C26329">
      <w:pPr>
        <w:pStyle w:val="Telobesedila"/>
        <w:rPr>
          <w:rFonts w:cs="Arial"/>
        </w:rPr>
      </w:pPr>
      <w:r>
        <w:rPr>
          <w:rFonts w:cs="Arial"/>
        </w:rPr>
        <w:lastRenderedPageBreak/>
        <w:t xml:space="preserve">Če bo naročnik ugotovil, da je ponudba neobičajno nizka, ker ni skladna z veljavnimi obveznostmi iz 2. odstavka 3. člena </w:t>
      </w:r>
      <w:r>
        <w:t>ZJN-3</w:t>
      </w:r>
      <w:r>
        <w:rPr>
          <w:rFonts w:cs="Arial"/>
        </w:rPr>
        <w:t>, jo bo naročnik zavrnil.</w:t>
      </w:r>
    </w:p>
    <w:p w:rsidR="00C26329" w:rsidRDefault="00C26329" w:rsidP="00C26329">
      <w:pPr>
        <w:pStyle w:val="Telobesedila"/>
        <w:rPr>
          <w:rFonts w:cs="Arial"/>
        </w:rPr>
      </w:pPr>
    </w:p>
    <w:p w:rsidR="00C26329" w:rsidRDefault="00C26329" w:rsidP="00C26329">
      <w:pPr>
        <w:pStyle w:val="Poglavje2"/>
      </w:pPr>
      <w:r>
        <w:t>Merila</w:t>
      </w:r>
    </w:p>
    <w:p w:rsidR="00C26329" w:rsidRDefault="00C26329" w:rsidP="00C26329">
      <w:pPr>
        <w:pStyle w:val="Telobesedila"/>
        <w:outlineLvl w:val="0"/>
        <w:rPr>
          <w:rFonts w:cs="Arial"/>
        </w:rPr>
      </w:pPr>
    </w:p>
    <w:p w:rsidR="00C26329" w:rsidRDefault="00C26329" w:rsidP="00C26329">
      <w:r>
        <w:t>Naročnik bo najugodnejšo ponudbo izbral na osnovi naslednjih meril:</w:t>
      </w:r>
    </w:p>
    <w:p w:rsidR="00C26329" w:rsidRDefault="00C26329" w:rsidP="00C26329">
      <w:pPr>
        <w:pStyle w:val="Telobesedila"/>
        <w:outlineLvl w:val="0"/>
        <w:rPr>
          <w:rFonts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6530"/>
        <w:gridCol w:w="2220"/>
      </w:tblGrid>
      <w:tr w:rsidR="00C26329" w:rsidTr="00C26329">
        <w:tc>
          <w:tcPr>
            <w:tcW w:w="460" w:type="dxa"/>
            <w:tcBorders>
              <w:top w:val="single" w:sz="4" w:space="0" w:color="auto"/>
              <w:left w:val="single" w:sz="4" w:space="0" w:color="auto"/>
              <w:bottom w:val="single" w:sz="4" w:space="0" w:color="auto"/>
              <w:right w:val="single" w:sz="4" w:space="0" w:color="auto"/>
            </w:tcBorders>
            <w:hideMark/>
          </w:tcPr>
          <w:p w:rsidR="00C26329" w:rsidRDefault="00C26329">
            <w:pPr>
              <w:jc w:val="center"/>
              <w:rPr>
                <w:rFonts w:cs="Arial"/>
                <w:b/>
              </w:rPr>
            </w:pPr>
            <w:r>
              <w:rPr>
                <w:rFonts w:cs="Arial"/>
                <w:b/>
              </w:rPr>
              <w:t>Št.</w:t>
            </w:r>
          </w:p>
        </w:tc>
        <w:tc>
          <w:tcPr>
            <w:tcW w:w="6533" w:type="dxa"/>
            <w:tcBorders>
              <w:top w:val="single" w:sz="4" w:space="0" w:color="auto"/>
              <w:left w:val="single" w:sz="4" w:space="0" w:color="auto"/>
              <w:bottom w:val="single" w:sz="4" w:space="0" w:color="auto"/>
              <w:right w:val="single" w:sz="4" w:space="0" w:color="auto"/>
            </w:tcBorders>
            <w:hideMark/>
          </w:tcPr>
          <w:p w:rsidR="00C26329" w:rsidRDefault="00C26329">
            <w:pPr>
              <w:rPr>
                <w:rFonts w:cs="Arial"/>
                <w:b/>
              </w:rPr>
            </w:pPr>
            <w:r>
              <w:rPr>
                <w:rFonts w:cs="Arial"/>
                <w:b/>
              </w:rPr>
              <w:t>Merilo</w:t>
            </w:r>
          </w:p>
        </w:tc>
        <w:tc>
          <w:tcPr>
            <w:tcW w:w="2221" w:type="dxa"/>
            <w:tcBorders>
              <w:top w:val="single" w:sz="4" w:space="0" w:color="auto"/>
              <w:left w:val="single" w:sz="4" w:space="0" w:color="auto"/>
              <w:bottom w:val="single" w:sz="4" w:space="0" w:color="auto"/>
              <w:right w:val="single" w:sz="4" w:space="0" w:color="auto"/>
            </w:tcBorders>
            <w:hideMark/>
          </w:tcPr>
          <w:p w:rsidR="00C26329" w:rsidRDefault="00C26329">
            <w:pPr>
              <w:jc w:val="center"/>
              <w:rPr>
                <w:rFonts w:cs="Arial"/>
                <w:b/>
              </w:rPr>
            </w:pPr>
            <w:r>
              <w:rPr>
                <w:rFonts w:cs="Arial"/>
                <w:b/>
              </w:rPr>
              <w:t>Relativna utež (%)</w:t>
            </w:r>
          </w:p>
        </w:tc>
      </w:tr>
      <w:tr w:rsidR="00C26329" w:rsidTr="00C26329">
        <w:tc>
          <w:tcPr>
            <w:tcW w:w="460" w:type="dxa"/>
            <w:tcBorders>
              <w:top w:val="single" w:sz="4" w:space="0" w:color="auto"/>
              <w:left w:val="single" w:sz="4" w:space="0" w:color="auto"/>
              <w:bottom w:val="single" w:sz="4" w:space="0" w:color="auto"/>
              <w:right w:val="single" w:sz="4" w:space="0" w:color="auto"/>
            </w:tcBorders>
            <w:hideMark/>
          </w:tcPr>
          <w:p w:rsidR="00C26329" w:rsidRDefault="00C26329">
            <w:pPr>
              <w:jc w:val="center"/>
              <w:rPr>
                <w:rFonts w:cs="Arial"/>
              </w:rPr>
            </w:pPr>
            <w:r>
              <w:rPr>
                <w:rFonts w:cs="Arial"/>
              </w:rPr>
              <w:t>1.</w:t>
            </w:r>
          </w:p>
        </w:tc>
        <w:tc>
          <w:tcPr>
            <w:tcW w:w="6533" w:type="dxa"/>
            <w:tcBorders>
              <w:top w:val="single" w:sz="4" w:space="0" w:color="auto"/>
              <w:left w:val="single" w:sz="4" w:space="0" w:color="auto"/>
              <w:bottom w:val="single" w:sz="4" w:space="0" w:color="auto"/>
              <w:right w:val="single" w:sz="4" w:space="0" w:color="auto"/>
            </w:tcBorders>
            <w:hideMark/>
          </w:tcPr>
          <w:p w:rsidR="00C26329" w:rsidRDefault="00C26329">
            <w:pPr>
              <w:pStyle w:val="Glava"/>
              <w:tabs>
                <w:tab w:val="left" w:pos="708"/>
              </w:tabs>
              <w:rPr>
                <w:rFonts w:cs="Arial"/>
              </w:rPr>
            </w:pPr>
            <w:r>
              <w:rPr>
                <w:rFonts w:cs="Arial"/>
              </w:rPr>
              <w:t>cena</w:t>
            </w:r>
          </w:p>
        </w:tc>
        <w:tc>
          <w:tcPr>
            <w:tcW w:w="2221" w:type="dxa"/>
            <w:tcBorders>
              <w:top w:val="single" w:sz="4" w:space="0" w:color="auto"/>
              <w:left w:val="single" w:sz="4" w:space="0" w:color="auto"/>
              <w:bottom w:val="single" w:sz="4" w:space="0" w:color="auto"/>
              <w:right w:val="single" w:sz="4" w:space="0" w:color="auto"/>
            </w:tcBorders>
            <w:hideMark/>
          </w:tcPr>
          <w:p w:rsidR="00C26329" w:rsidRDefault="00C26329">
            <w:pPr>
              <w:jc w:val="center"/>
              <w:rPr>
                <w:rFonts w:cs="Arial"/>
              </w:rPr>
            </w:pPr>
            <w:r>
              <w:rPr>
                <w:rFonts w:cs="Arial"/>
              </w:rPr>
              <w:t>100</w:t>
            </w:r>
          </w:p>
        </w:tc>
      </w:tr>
    </w:tbl>
    <w:p w:rsidR="00C26329" w:rsidRDefault="00C26329" w:rsidP="00C26329">
      <w:pPr>
        <w:pStyle w:val="Telobesedila"/>
        <w:rPr>
          <w:rFonts w:cs="Arial"/>
        </w:rPr>
      </w:pPr>
    </w:p>
    <w:p w:rsidR="00C26329" w:rsidRDefault="00C26329" w:rsidP="00C26329">
      <w:pPr>
        <w:pStyle w:val="Poglavje2"/>
      </w:pPr>
      <w:r>
        <w:t>Podatki o lastniški strukturi</w:t>
      </w:r>
    </w:p>
    <w:p w:rsidR="00C26329" w:rsidRDefault="00C26329" w:rsidP="00C26329">
      <w:pPr>
        <w:pStyle w:val="Poglavje2"/>
        <w:numPr>
          <w:ilvl w:val="0"/>
          <w:numId w:val="0"/>
        </w:numPr>
        <w:tabs>
          <w:tab w:val="left" w:pos="708"/>
        </w:tabs>
        <w:rPr>
          <w:b w:val="0"/>
        </w:rPr>
      </w:pPr>
    </w:p>
    <w:p w:rsidR="00C26329" w:rsidRDefault="00C26329" w:rsidP="00C26329">
      <w:pPr>
        <w:rPr>
          <w:rFonts w:cs="Arial"/>
        </w:rPr>
      </w:pPr>
      <w:r>
        <w:rPr>
          <w:rFonts w:cs="Arial"/>
        </w:rPr>
        <w:t>Izbrani ponudnik mora v roku osmih dni od prejema naročnikovega poziva posredovati podatke o:</w:t>
      </w:r>
    </w:p>
    <w:p w:rsidR="00C26329" w:rsidRDefault="00C26329" w:rsidP="00C26329">
      <w:pPr>
        <w:numPr>
          <w:ilvl w:val="0"/>
          <w:numId w:val="3"/>
        </w:numPr>
      </w:pPr>
      <w:r>
        <w:t>udeležbi fizičnih (ime in priimek, naslov prebivališča ter delež lastništva) in pravnih oseb v lastništvu ponudnika,</w:t>
      </w:r>
    </w:p>
    <w:p w:rsidR="00C26329" w:rsidRDefault="00C26329" w:rsidP="00C26329">
      <w:pPr>
        <w:numPr>
          <w:ilvl w:val="0"/>
          <w:numId w:val="3"/>
        </w:numPr>
      </w:pPr>
      <w:r>
        <w:t>gospodarskih subjektih, za katere se glede na določbe zakona, ki ureja gospodarske družbe, šteje, da so z njim povezane družbe.</w:t>
      </w:r>
    </w:p>
    <w:p w:rsidR="00C26329" w:rsidRDefault="00C26329" w:rsidP="00C26329"/>
    <w:p w:rsidR="00C26329" w:rsidRDefault="00C26329" w:rsidP="00C26329">
      <w:pPr>
        <w:pStyle w:val="Poglavje2"/>
      </w:pPr>
      <w:r>
        <w:t>Okvirni sporazum</w:t>
      </w:r>
    </w:p>
    <w:p w:rsidR="00C26329" w:rsidRDefault="00C26329" w:rsidP="00C26329"/>
    <w:p w:rsidR="00C26329" w:rsidRDefault="00C26329" w:rsidP="00C26329">
      <w:r>
        <w:t>Naročnik bo z izbranim ponudnikom sklenil okvirni sporazum, ki bo po vsebini enak vzorcu okvirnega sporazuma. Dopolnjen bo le s podatki iz ponudbe. Če ponudnik ne bo v desetih dneh vrnil podpisanega in potrjenega okvirnega sporazuma, se šteje, da je odstopil od ponudbe.</w:t>
      </w:r>
    </w:p>
    <w:p w:rsidR="00C26329" w:rsidRDefault="00C26329" w:rsidP="00C26329">
      <w:pPr>
        <w:pStyle w:val="Telobesedila"/>
        <w:rPr>
          <w:rFonts w:cs="Arial"/>
        </w:rPr>
      </w:pPr>
    </w:p>
    <w:p w:rsidR="00C26329" w:rsidRDefault="00C26329" w:rsidP="00C26329">
      <w:pPr>
        <w:pStyle w:val="Poglavje2"/>
      </w:pPr>
      <w:r>
        <w:t>Zaupnost podatkov</w:t>
      </w:r>
    </w:p>
    <w:p w:rsidR="00C26329" w:rsidRDefault="00C26329" w:rsidP="00C26329">
      <w:pPr>
        <w:pStyle w:val="Telobesedila"/>
        <w:rPr>
          <w:rFonts w:cs="Arial"/>
        </w:rPr>
      </w:pPr>
    </w:p>
    <w:p w:rsidR="00C26329" w:rsidRDefault="00C26329" w:rsidP="00C26329">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C26329" w:rsidRDefault="00C26329" w:rsidP="00C26329"/>
    <w:p w:rsidR="00C26329" w:rsidRDefault="00C26329" w:rsidP="00C26329">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C26329" w:rsidRDefault="00C26329" w:rsidP="00C26329"/>
    <w:p w:rsidR="00C26329" w:rsidRDefault="00C26329" w:rsidP="00C26329">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C26329" w:rsidRDefault="00C26329" w:rsidP="00C26329">
      <w:pPr>
        <w:pStyle w:val="Telobesedila"/>
        <w:rPr>
          <w:rFonts w:cs="Arial"/>
        </w:rPr>
      </w:pPr>
    </w:p>
    <w:p w:rsidR="00C26329" w:rsidRDefault="00C26329" w:rsidP="00C26329">
      <w:pPr>
        <w:pStyle w:val="Poglavje2"/>
      </w:pPr>
      <w:r>
        <w:t>Ustavitev postopka, zavrnitev vseh ponudb, odstop od izvedbe javnega naročila</w:t>
      </w:r>
    </w:p>
    <w:p w:rsidR="00C26329" w:rsidRDefault="00C26329" w:rsidP="00C26329">
      <w:pPr>
        <w:pStyle w:val="Telobesedila"/>
        <w:rPr>
          <w:rFonts w:cs="Arial"/>
        </w:rPr>
      </w:pPr>
    </w:p>
    <w:p w:rsidR="00C26329" w:rsidRDefault="00C26329" w:rsidP="00C26329">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C26329" w:rsidRDefault="00C26329" w:rsidP="00C26329">
      <w:r>
        <w:t>Naročnik objavi odločitev o ustavitvi postopka oddaje javnega naročila ali zavrnitvi vseh ponudb ali odstopu od izvedbe javnega naročila na Portalu javnih naročil.</w:t>
      </w:r>
    </w:p>
    <w:p w:rsidR="00C26329" w:rsidRDefault="00C26329" w:rsidP="00C26329"/>
    <w:p w:rsidR="00C26329" w:rsidRDefault="00C26329" w:rsidP="00C26329">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C26329" w:rsidRDefault="00C26329" w:rsidP="00C26329"/>
    <w:p w:rsidR="00C26329" w:rsidRDefault="00C26329" w:rsidP="00C26329">
      <w:r>
        <w:t>Naročnik lahko do pravnomočnosti odločitve o oddaji javnega naročila z namenom odprave nezakonitosti po predhodni ugotovitvi utemeljenosti svojo odločitev na lastno pobudo spremeni in sprejme novo odločitev, s katero nadomesti prejšnjo.</w:t>
      </w:r>
    </w:p>
    <w:p w:rsidR="00C26329" w:rsidRDefault="00C26329" w:rsidP="00C26329">
      <w:pPr>
        <w:pStyle w:val="Poglavje2"/>
        <w:numPr>
          <w:ilvl w:val="0"/>
          <w:numId w:val="0"/>
        </w:numPr>
        <w:tabs>
          <w:tab w:val="left" w:pos="708"/>
        </w:tabs>
        <w:ind w:left="705" w:hanging="705"/>
      </w:pPr>
    </w:p>
    <w:p w:rsidR="00C26329" w:rsidRDefault="00C26329" w:rsidP="00C26329">
      <w:pPr>
        <w:pStyle w:val="Poglavje2"/>
      </w:pPr>
      <w:r>
        <w:t>Prenehanje pogodbene obveznosti</w:t>
      </w:r>
    </w:p>
    <w:p w:rsidR="00C26329" w:rsidRDefault="00C26329" w:rsidP="00C26329"/>
    <w:p w:rsidR="00C26329" w:rsidRDefault="00C26329" w:rsidP="00C26329">
      <w:r>
        <w:t>Med veljavnostjo pogodbe o izvedbi javnega naročila lahko naročnik odstopi od pogodbe v skladu z določili 96. člena ZJN-3.</w:t>
      </w:r>
    </w:p>
    <w:p w:rsidR="00C26329" w:rsidRDefault="00C26329" w:rsidP="00C26329"/>
    <w:p w:rsidR="00C26329" w:rsidRDefault="00C26329" w:rsidP="00C26329">
      <w:r>
        <w:lastRenderedPageBreak/>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C26329" w:rsidRDefault="00C26329" w:rsidP="00C26329">
      <w:pPr>
        <w:pStyle w:val="Telobesedila"/>
        <w:rPr>
          <w:rFonts w:cs="Arial"/>
        </w:rPr>
      </w:pPr>
    </w:p>
    <w:p w:rsidR="00C26329" w:rsidRDefault="00C26329" w:rsidP="00C26329">
      <w:pPr>
        <w:pStyle w:val="Poglavje2"/>
      </w:pPr>
      <w:r>
        <w:t>Pravno varstvo</w:t>
      </w:r>
    </w:p>
    <w:p w:rsidR="00C26329" w:rsidRDefault="00C26329" w:rsidP="00C26329"/>
    <w:p w:rsidR="00C26329" w:rsidRDefault="00C26329" w:rsidP="00C26329">
      <w:r>
        <w:t>Pravno varstvo ponudnikov v postopku javnega naročanja je zagotovljeno v skladu z Zakonom o pravnem varstvu v postopkih javnega naročanja (ZPVPJN) (Uradni list RS, št. 43/11, 60/11-ZTP-D, 63/13 in 90/14-ZDU-1I).</w:t>
      </w:r>
    </w:p>
    <w:p w:rsidR="00C26329" w:rsidRDefault="00C26329" w:rsidP="00C26329">
      <w:pPr>
        <w:pStyle w:val="Telobesedila"/>
        <w:rPr>
          <w:rFonts w:cs="Arial"/>
        </w:rPr>
      </w:pPr>
    </w:p>
    <w:p w:rsidR="00C26329" w:rsidRDefault="00C26329" w:rsidP="00C26329">
      <w:pPr>
        <w:pStyle w:val="Poglavje2"/>
      </w:pPr>
      <w:r>
        <w:t>Finančna zavarovanja</w:t>
      </w:r>
    </w:p>
    <w:p w:rsidR="00C26329" w:rsidRDefault="00C26329" w:rsidP="00C26329">
      <w:pPr>
        <w:pStyle w:val="Poglavje2"/>
        <w:numPr>
          <w:ilvl w:val="0"/>
          <w:numId w:val="0"/>
        </w:numPr>
        <w:tabs>
          <w:tab w:val="left" w:pos="708"/>
        </w:tabs>
        <w:rPr>
          <w:highlight w:val="yellow"/>
        </w:rPr>
      </w:pPr>
    </w:p>
    <w:p w:rsidR="00C26329" w:rsidRDefault="00C26329" w:rsidP="00C26329">
      <w:r>
        <w:t>Ponudnik mora za zavarovanje izpolnitve svoje obveznosti do naročnika naročniku predložiti spodaj zahtevana zavarovanja, ki morajo biti brezpogojna in plačljiva na prvi poziv. Uporabljena valuta mora biti enaka valuti javnega naročila.</w:t>
      </w:r>
    </w:p>
    <w:p w:rsidR="00C26329" w:rsidRDefault="00C26329" w:rsidP="00C26329">
      <w:pPr>
        <w:rPr>
          <w:rFonts w:cs="Arial"/>
        </w:rPr>
      </w:pPr>
    </w:p>
    <w:p w:rsidR="00C26329" w:rsidRDefault="00C26329" w:rsidP="00C26329">
      <w:pPr>
        <w:pStyle w:val="Poglavje3"/>
      </w:pPr>
      <w:r>
        <w:t>Zavarovanje za resnost ponudbe</w:t>
      </w:r>
    </w:p>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C26329" w:rsidRPr="001D3EE9" w:rsidRDefault="0032640C"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rPr>
        <w:t xml:space="preserve">Ponudnik mora kot garancijo za resnost ponudbe, ponudbi priložiti zavarovanje: </w:t>
      </w:r>
      <w:r>
        <w:rPr>
          <w:rFonts w:cs="Arial"/>
          <w:color w:val="000000"/>
        </w:rPr>
        <w:t>lastno bianko menico z menično izjavo ali bančno garancijo ali ustrezno zavarovanje pri zavarovalnicah</w:t>
      </w:r>
      <w:r>
        <w:t xml:space="preserve"> </w:t>
      </w:r>
      <w:r>
        <w:rPr>
          <w:rFonts w:cs="Arial"/>
        </w:rPr>
        <w:t>v višini</w:t>
      </w:r>
      <w:r>
        <w:rPr>
          <w:rFonts w:cs="Arial"/>
          <w:i/>
        </w:rPr>
        <w:t xml:space="preserve"> </w:t>
      </w:r>
      <w:r w:rsidR="001D3EE9">
        <w:t xml:space="preserve">3 % ponudbene vrednosti z DDV, </w:t>
      </w:r>
      <w:r w:rsidR="00C26329">
        <w:t>ter menično izjavo s pooblastilom za izpolnitev.</w:t>
      </w:r>
    </w:p>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Zavarovanje </w:t>
      </w:r>
      <w:r>
        <w:rPr>
          <w:rFonts w:cs="Arial"/>
        </w:rPr>
        <w:t xml:space="preserve">mora veljati še najmanj </w:t>
      </w:r>
      <w:r>
        <w:t xml:space="preserve">10 dni </w:t>
      </w:r>
      <w:r>
        <w:rPr>
          <w:rFonts w:cs="Arial"/>
        </w:rPr>
        <w:t xml:space="preserve">po preteku veljavnosti ponudbe, to je </w:t>
      </w:r>
      <w:r>
        <w:t xml:space="preserve">30. </w:t>
      </w:r>
      <w:r w:rsidR="00193B7C">
        <w:t>03. 2018</w:t>
      </w:r>
      <w:r>
        <w:rPr>
          <w:rFonts w:cs="Arial"/>
        </w:rPr>
        <w:t xml:space="preserve">. V primeru, da ponudnik poda veljavnost ponudbe, ki je daljša od zahtevane, mora le-to pokriti z ustrezno daljšo veljavnostjo </w:t>
      </w:r>
      <w:r>
        <w:t>zavarovanja za resnost ponudbe</w:t>
      </w:r>
      <w:r>
        <w:rPr>
          <w:rFonts w:cs="Arial"/>
        </w:rPr>
        <w:t>. V nasprotnem primeru naročnik razlike nad zahtevano veljavnostjo ponudbe, ki ni pokrita z</w:t>
      </w:r>
      <w:r>
        <w:t xml:space="preserve"> zavarovanjem</w:t>
      </w:r>
      <w:r>
        <w:rPr>
          <w:rFonts w:cs="Arial"/>
        </w:rPr>
        <w:t>, ne bo upošteval.</w:t>
      </w:r>
    </w:p>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C26329" w:rsidRDefault="00C26329" w:rsidP="00C26329">
      <w:pPr>
        <w:pStyle w:val="Telobesedila"/>
        <w:rPr>
          <w:rFonts w:cs="Arial"/>
        </w:rPr>
      </w:pPr>
      <w:r>
        <w:rPr>
          <w:rFonts w:cs="Arial"/>
        </w:rPr>
        <w:t>Naročnik bo unovčil zavarovanje za resnost ponudbe v naslednjih primerih:</w:t>
      </w:r>
    </w:p>
    <w:p w:rsidR="00C26329" w:rsidRDefault="00C26329" w:rsidP="00C26329">
      <w:pPr>
        <w:numPr>
          <w:ilvl w:val="0"/>
          <w:numId w:val="3"/>
        </w:numPr>
      </w:pPr>
      <w:r>
        <w:t>če ponudnik umakne ponudbo po poteku roka za prejem ponudb ali nedopustno spremeni ponudbo v času njene veljavnosti,</w:t>
      </w:r>
    </w:p>
    <w:p w:rsidR="00C26329" w:rsidRDefault="00C26329" w:rsidP="00C26329">
      <w:pPr>
        <w:numPr>
          <w:ilvl w:val="0"/>
          <w:numId w:val="3"/>
        </w:numPr>
      </w:pPr>
      <w:r>
        <w:t>če ponudnik, ki ga je naročnik v času veljavnosti ponudbe obvestil o sprejetju njegove ponudbe:</w:t>
      </w:r>
    </w:p>
    <w:p w:rsidR="00C26329" w:rsidRDefault="00C26329" w:rsidP="00C26329">
      <w:pPr>
        <w:numPr>
          <w:ilvl w:val="1"/>
          <w:numId w:val="3"/>
        </w:numPr>
        <w:ind w:left="1418" w:hanging="338"/>
        <w:rPr>
          <w:rFonts w:cs="Arial"/>
        </w:rPr>
      </w:pPr>
      <w:r>
        <w:t>ne izpolni ali zavrne sklenitev pogodbe ali</w:t>
      </w:r>
    </w:p>
    <w:p w:rsidR="00C26329" w:rsidRDefault="00C26329" w:rsidP="00C26329">
      <w:pPr>
        <w:numPr>
          <w:ilvl w:val="1"/>
          <w:numId w:val="3"/>
        </w:numPr>
        <w:ind w:left="1418" w:hanging="338"/>
        <w:rPr>
          <w:rFonts w:cs="Arial"/>
        </w:rPr>
      </w:pPr>
      <w:r>
        <w:t>ne predloži ali zavrne predložitev finančnega zavarovanja za dobro izvedbo pogodbenih obveznosti.</w:t>
      </w:r>
    </w:p>
    <w:p w:rsidR="00C26329" w:rsidRDefault="00C26329" w:rsidP="00C26329">
      <w:pPr>
        <w:rPr>
          <w:rFonts w:cs="Arial"/>
        </w:rPr>
      </w:pPr>
    </w:p>
    <w:p w:rsidR="00C26329" w:rsidRDefault="00C26329" w:rsidP="00C26329">
      <w:pPr>
        <w:pStyle w:val="Poglavje3"/>
      </w:pPr>
      <w:r>
        <w:t>Zavarovanje za dobro izvedbo pogodbenih obveznosti</w:t>
      </w:r>
    </w:p>
    <w:p w:rsidR="00C26329" w:rsidRDefault="00C26329" w:rsidP="00C26329">
      <w:pPr>
        <w:rPr>
          <w:rFonts w:cs="Arial"/>
        </w:rPr>
      </w:pPr>
    </w:p>
    <w:p w:rsidR="001D3EE9" w:rsidRDefault="001D3EE9" w:rsidP="001D3EE9">
      <w:pPr>
        <w:rPr>
          <w:rFonts w:cs="Arial"/>
        </w:rPr>
      </w:pPr>
      <w:r>
        <w:t xml:space="preserve">Izbrani ponudnik mora naročniku najkasneje </w:t>
      </w:r>
      <w:r>
        <w:rPr>
          <w:rFonts w:cs="Arial"/>
        </w:rPr>
        <w:t>deset dni od sklenitve pogodbe</w:t>
      </w:r>
      <w:r>
        <w:t xml:space="preserve"> predložiti zavarovanje: </w:t>
      </w:r>
      <w:r>
        <w:rPr>
          <w:rFonts w:cs="Arial"/>
          <w:color w:val="000000"/>
        </w:rPr>
        <w:t>lastno bianko menico »</w:t>
      </w:r>
      <w:proofErr w:type="spellStart"/>
      <w:r>
        <w:rPr>
          <w:rFonts w:cs="Arial"/>
          <w:color w:val="000000"/>
        </w:rPr>
        <w:t>per</w:t>
      </w:r>
      <w:proofErr w:type="spellEnd"/>
      <w:r>
        <w:rPr>
          <w:rFonts w:cs="Arial"/>
          <w:color w:val="000000"/>
        </w:rPr>
        <w:t xml:space="preserve"> aval« z menično izjavo ali bančno garancijo ali ustrezno zavarovanje pri zavarovalnicah </w:t>
      </w:r>
      <w:r>
        <w:rPr>
          <w:rFonts w:cs="Arial"/>
        </w:rPr>
        <w:t xml:space="preserve">za dobro izvedbo pogodbenih obveznosti, in sicer v višini </w:t>
      </w:r>
      <w:r>
        <w:t>3,00 % pogodbene vrednosti z DDV z veljavnostjo za celoten čas trajanja pogodbe, podaljšano za dodatnih 60 dni</w:t>
      </w:r>
      <w:r>
        <w:rPr>
          <w:rFonts w:cs="Arial"/>
        </w:rPr>
        <w:t xml:space="preserve"> </w:t>
      </w:r>
      <w:r>
        <w:t>po izteku pogodbe.</w:t>
      </w:r>
    </w:p>
    <w:p w:rsidR="001D3EE9" w:rsidRDefault="001D3EE9" w:rsidP="00C26329">
      <w:pPr>
        <w:rPr>
          <w:rFonts w:cs="Arial"/>
        </w:rPr>
      </w:pPr>
    </w:p>
    <w:p w:rsidR="00C26329" w:rsidRDefault="00C26329" w:rsidP="00C26329">
      <w:pPr>
        <w:rPr>
          <w:rFonts w:cs="Arial"/>
        </w:rPr>
      </w:pPr>
      <w:r>
        <w:rPr>
          <w:rFonts w:cs="Arial"/>
        </w:rPr>
        <w:t>Naročnik bo unovčil zavarovanje za dobro izvedbo pogodbenih obveznosti v primeru:</w:t>
      </w:r>
    </w:p>
    <w:p w:rsidR="00C26329" w:rsidRDefault="00C26329" w:rsidP="00C26329">
      <w:pPr>
        <w:numPr>
          <w:ilvl w:val="0"/>
          <w:numId w:val="3"/>
        </w:numPr>
      </w:pPr>
      <w:r>
        <w:t>da obveznosti po pogodbi ne bodo pravočasno in pravilno izvajane oziroma jih bo izvajalec enostransko prenehal izvajati in</w:t>
      </w:r>
    </w:p>
    <w:p w:rsidR="00C26329" w:rsidRDefault="00C26329" w:rsidP="00C26329">
      <w:pPr>
        <w:numPr>
          <w:ilvl w:val="0"/>
          <w:numId w:val="3"/>
        </w:numPr>
      </w:pPr>
      <w:r>
        <w:t>prekinitve pogodbe po krivdi izvajalca.</w:t>
      </w:r>
    </w:p>
    <w:p w:rsidR="00C26329" w:rsidRDefault="00C26329" w:rsidP="00C26329">
      <w:pPr>
        <w:pStyle w:val="Telobesedila3"/>
        <w:tabs>
          <w:tab w:val="clear" w:pos="720"/>
        </w:tabs>
        <w:rPr>
          <w:rFonts w:cs="Arial"/>
        </w:rPr>
      </w:pPr>
    </w:p>
    <w:p w:rsidR="00C26329" w:rsidRDefault="00C26329" w:rsidP="00C26329">
      <w:pPr>
        <w:pStyle w:val="Telobesedila3"/>
        <w:tabs>
          <w:tab w:val="clear" w:pos="720"/>
        </w:tabs>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C26329" w:rsidRDefault="00C26329" w:rsidP="00C26329">
      <w:pPr>
        <w:pStyle w:val="Telobesedila3"/>
        <w:tabs>
          <w:tab w:val="clear" w:pos="720"/>
        </w:tabs>
        <w:rPr>
          <w:rFonts w:cs="Arial"/>
        </w:rPr>
      </w:pPr>
    </w:p>
    <w:p w:rsidR="00C26329" w:rsidRDefault="00C26329" w:rsidP="00C26329">
      <w:pPr>
        <w:pStyle w:val="Poglavje3"/>
      </w:pPr>
      <w:r>
        <w:t>Zavarovanje za odpravo napak v garancijski dobi</w:t>
      </w:r>
    </w:p>
    <w:p w:rsidR="00C26329" w:rsidRDefault="00C26329" w:rsidP="00C26329">
      <w:pPr>
        <w:pStyle w:val="Telobesedila3"/>
        <w:rPr>
          <w:rFonts w:cs="Arial"/>
          <w:b/>
        </w:rPr>
      </w:pPr>
    </w:p>
    <w:p w:rsidR="001D3EE9" w:rsidRDefault="001D3EE9" w:rsidP="001D3EE9">
      <w:pPr>
        <w:pStyle w:val="Telobesedila3"/>
        <w:numPr>
          <w:ilvl w:val="12"/>
          <w:numId w:val="0"/>
        </w:numPr>
        <w:rPr>
          <w:rFonts w:cs="Arial"/>
        </w:rPr>
      </w:pPr>
      <w:r>
        <w:rPr>
          <w:rFonts w:cs="Arial"/>
        </w:rPr>
        <w:t xml:space="preserve">Izbrani ponudnik mora naročniku 30 dni pred iztekom enoletnega obdobja za katerega je dobil sposobnost dobave blaga predložiti zavarovanje: </w:t>
      </w:r>
      <w:r>
        <w:rPr>
          <w:rFonts w:cs="Arial"/>
          <w:color w:val="000000"/>
        </w:rPr>
        <w:t>lastno bianko menico »</w:t>
      </w:r>
      <w:proofErr w:type="spellStart"/>
      <w:r>
        <w:rPr>
          <w:rFonts w:cs="Arial"/>
          <w:color w:val="000000"/>
        </w:rPr>
        <w:t>per</w:t>
      </w:r>
      <w:proofErr w:type="spellEnd"/>
      <w:r>
        <w:rPr>
          <w:rFonts w:cs="Arial"/>
          <w:color w:val="000000"/>
        </w:rPr>
        <w:t xml:space="preserve"> aval« z menično izjavo ali bančno garancijo ali ustrezno zavarovanje pri zavarovalnicah </w:t>
      </w:r>
      <w:r>
        <w:rPr>
          <w:rFonts w:cs="Arial"/>
        </w:rPr>
        <w:t>za odpravo napak v garancijski dobi, in sicer v višini</w:t>
      </w:r>
      <w:r>
        <w:t xml:space="preserve"> 5,00 % dobavljene vrednosti (brez zadnjega meseca dobave) z DDV</w:t>
      </w:r>
      <w:r>
        <w:rPr>
          <w:rFonts w:cs="Arial"/>
        </w:rPr>
        <w:t xml:space="preserve"> </w:t>
      </w:r>
      <w:r>
        <w:t>z veljavnostjo vsaj še</w:t>
      </w:r>
      <w:r>
        <w:rPr>
          <w:rFonts w:cs="Arial"/>
        </w:rPr>
        <w:t xml:space="preserve"> </w:t>
      </w:r>
      <w:r>
        <w:t>30 dni</w:t>
      </w:r>
      <w:r>
        <w:rPr>
          <w:rFonts w:cs="Arial"/>
        </w:rPr>
        <w:t xml:space="preserve"> </w:t>
      </w:r>
      <w:r>
        <w:t>po preteku garancijske dobe</w:t>
      </w:r>
      <w:r>
        <w:rPr>
          <w:rFonts w:cs="Arial"/>
        </w:rPr>
        <w:t>.</w:t>
      </w:r>
    </w:p>
    <w:p w:rsidR="00C26329" w:rsidRDefault="00C26329" w:rsidP="00C26329">
      <w:pPr>
        <w:pStyle w:val="Telobesedila"/>
      </w:pPr>
    </w:p>
    <w:p w:rsidR="001D3EE9" w:rsidRDefault="001D3EE9" w:rsidP="00C26329">
      <w:pPr>
        <w:pStyle w:val="Telobesedila"/>
      </w:pPr>
    </w:p>
    <w:p w:rsidR="00C26329" w:rsidRDefault="00C26329" w:rsidP="00C26329">
      <w:pPr>
        <w:pStyle w:val="Poglavje1"/>
      </w:pPr>
      <w:r>
        <w:t>UGOTAVLJANJE SPOSOBNOSTI</w:t>
      </w:r>
    </w:p>
    <w:p w:rsidR="00C26329" w:rsidRDefault="00C26329" w:rsidP="00C26329">
      <w:pPr>
        <w:ind w:left="1" w:hanging="1"/>
      </w:pPr>
    </w:p>
    <w:p w:rsidR="00C26329" w:rsidRDefault="00C26329" w:rsidP="00C26329">
      <w:pPr>
        <w:ind w:left="1" w:hanging="1"/>
      </w:pPr>
      <w:r>
        <w:t>Vsak gospodarski subjekt, ki bo udeležen pri izvedbi predmetnega javnega naročila, mora za izkazovanje v nadaljevanju opisanih pogojev predložiti ESPD v okviru ponudbene dokumentacije. ESPD se izpolni in natisne preko povezave</w:t>
      </w:r>
      <w:r>
        <w:rPr>
          <w:color w:val="8064A2"/>
        </w:rPr>
        <w:t xml:space="preserve"> </w:t>
      </w:r>
      <w:hyperlink r:id="rId9" w:history="1">
        <w:r>
          <w:rPr>
            <w:rStyle w:val="Hiperpovezava"/>
          </w:rPr>
          <w:t>http://www.enarocanje.si/_ESPD/</w:t>
        </w:r>
      </w:hyperlink>
      <w:r>
        <w:rPr>
          <w:color w:val="8064A2"/>
        </w:rPr>
        <w:t xml:space="preserve"> </w:t>
      </w:r>
      <w:r>
        <w:t>ter se podpiše in žigosa s strani vsakega gospodarskega subjekta.</w:t>
      </w:r>
    </w:p>
    <w:p w:rsidR="00C26329" w:rsidRDefault="00C26329" w:rsidP="00C26329">
      <w:pPr>
        <w:ind w:left="1" w:hanging="1"/>
      </w:pPr>
    </w:p>
    <w:p w:rsidR="00C26329" w:rsidRDefault="00C26329" w:rsidP="00C26329">
      <w:pPr>
        <w:ind w:left="1" w:hanging="1"/>
      </w:pPr>
      <w:r>
        <w:t>Naročnik bo pred oddajo javnega naročila od ponudnika, kateremu se je odločil oddati javno naročilo, zahteval, da predloži najnovejša dokazila, ki dokazujejo izpolnjevanje vseh pogojev oziroma bo podatke preveril v informacijskem sistemu e-Dosje oziroma v drugih uradnih evidencah, v kolikor bo to mogoče.</w:t>
      </w:r>
    </w:p>
    <w:p w:rsidR="001D3EE9" w:rsidRDefault="001D3EE9" w:rsidP="00C26329">
      <w:pPr>
        <w:ind w:left="1" w:hanging="1"/>
      </w:pPr>
    </w:p>
    <w:p w:rsidR="001D3EE9" w:rsidRDefault="001D3EE9" w:rsidP="001D3EE9">
      <w:pPr>
        <w:pStyle w:val="Telobesedila"/>
        <w:rPr>
          <w:b/>
        </w:rPr>
      </w:pPr>
      <w:r>
        <w:rPr>
          <w:b/>
        </w:rPr>
        <w:t xml:space="preserve">Naročnik lahko tudi sam pridobi podatke iz javno dostopnih evidenc, pri čemer se naročnik in ponudnik strinjata, da so podatki pridobljeni s spletne strani </w:t>
      </w:r>
      <w:hyperlink r:id="rId10" w:history="1">
        <w:r>
          <w:rPr>
            <w:rStyle w:val="Hiperpovezava"/>
          </w:rPr>
          <w:t>www.gvin.com</w:t>
        </w:r>
      </w:hyperlink>
      <w:r>
        <w:t xml:space="preserve"> </w:t>
      </w:r>
      <w:r>
        <w:rPr>
          <w:b/>
        </w:rPr>
        <w:t>ponudnika</w:t>
      </w:r>
      <w:r>
        <w:t xml:space="preserve"> </w:t>
      </w:r>
      <w:proofErr w:type="spellStart"/>
      <w:r>
        <w:rPr>
          <w:b/>
        </w:rPr>
        <w:t>Bisnode</w:t>
      </w:r>
      <w:proofErr w:type="spellEnd"/>
      <w:r>
        <w:rPr>
          <w:b/>
        </w:rPr>
        <w:t xml:space="preserve"> d.o.o., Likozarjeva ulica 3, 1000 Ljubljana uradni.</w:t>
      </w:r>
    </w:p>
    <w:p w:rsidR="001D3EE9" w:rsidRDefault="001D3EE9" w:rsidP="00C26329">
      <w:pPr>
        <w:ind w:left="1" w:hanging="1"/>
      </w:pPr>
    </w:p>
    <w:p w:rsidR="00C26329" w:rsidRDefault="00C26329" w:rsidP="00C26329">
      <w:pPr>
        <w:ind w:left="1" w:hanging="1"/>
      </w:pPr>
    </w:p>
    <w:p w:rsidR="00C26329" w:rsidRDefault="00C26329" w:rsidP="00C26329">
      <w:pPr>
        <w:pStyle w:val="Poglavje2"/>
      </w:pPr>
      <w:r>
        <w:t>Razlogi za izključitev</w:t>
      </w:r>
    </w:p>
    <w:p w:rsidR="00C26329" w:rsidRDefault="00C26329" w:rsidP="00C26329"/>
    <w:p w:rsidR="00C26329" w:rsidRDefault="00C26329" w:rsidP="00C26329">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C26329" w:rsidRDefault="00C26329" w:rsidP="00C26329">
      <w:pPr>
        <w:ind w:left="312"/>
      </w:pPr>
    </w:p>
    <w:p w:rsidR="00C26329" w:rsidRDefault="00C26329" w:rsidP="00C26329">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C26329" w:rsidRDefault="00C26329" w:rsidP="00C26329">
      <w:pPr>
        <w:ind w:left="312"/>
      </w:pPr>
    </w:p>
    <w:p w:rsidR="00C26329" w:rsidRDefault="00C26329" w:rsidP="00C26329">
      <w:pPr>
        <w:ind w:left="312"/>
      </w:pPr>
      <w:r>
        <w:t>Pogoj mora izpolnjevati vsak gospodarski subjekt, ki bo udeležen pri izvedbi javnega naročila.</w:t>
      </w:r>
    </w:p>
    <w:p w:rsidR="00C26329" w:rsidRDefault="00C26329" w:rsidP="00C26329">
      <w:pPr>
        <w:ind w:left="312"/>
      </w:pPr>
    </w:p>
    <w:p w:rsidR="00C26329" w:rsidRDefault="00C26329" w:rsidP="00C26329">
      <w:pPr>
        <w:ind w:left="312"/>
      </w:pPr>
      <w:r>
        <w:t>Dokazilo: Izpolnjen ESPD (poglavje Del III: Razlogi za izključitev, oddelek A: Razlogi, povezani s kazenskimi obsodbami).</w:t>
      </w:r>
    </w:p>
    <w:p w:rsidR="00C26329" w:rsidRDefault="00C26329" w:rsidP="00C26329">
      <w:pPr>
        <w:ind w:left="312"/>
      </w:pPr>
    </w:p>
    <w:p w:rsidR="00C26329" w:rsidRDefault="00C26329" w:rsidP="00C26329">
      <w:pPr>
        <w:ind w:left="312"/>
      </w:pPr>
      <w: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C26329" w:rsidRDefault="00C26329" w:rsidP="00C26329">
      <w:pPr>
        <w:ind w:left="312"/>
      </w:pPr>
    </w:p>
    <w:p w:rsidR="00C26329" w:rsidRDefault="00C26329" w:rsidP="00C26329">
      <w:pPr>
        <w:ind w:left="312"/>
      </w:pPr>
      <w:r>
        <w:t>Ponudnik lahko potrdila iz Kazenske evidence fizičnih in pravnih oseb priloži tudi sam. Tako predložena potrdila morajo odražati zadnje stanje.</w:t>
      </w:r>
    </w:p>
    <w:p w:rsidR="00C26329" w:rsidRDefault="00C26329" w:rsidP="00C26329">
      <w:pPr>
        <w:ind w:left="312"/>
      </w:pPr>
    </w:p>
    <w:p w:rsidR="00C26329" w:rsidRDefault="00C26329" w:rsidP="00C26329">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w:t>
      </w:r>
      <w:r w:rsidR="001D3EE9">
        <w:t xml:space="preserve"> ponudbe ali prijave znaša 50 ev</w:t>
      </w:r>
      <w: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C26329" w:rsidRDefault="00C26329" w:rsidP="00C26329">
      <w:pPr>
        <w:ind w:left="312"/>
      </w:pPr>
    </w:p>
    <w:p w:rsidR="00C26329" w:rsidRDefault="00C26329" w:rsidP="00C26329">
      <w:pPr>
        <w:ind w:left="312"/>
      </w:pPr>
      <w:r>
        <w:t>Pogoj mora izpolnjevati vsak gospodarski subjekt, ki bo udeležen pri izvedbi javnega naročila.</w:t>
      </w:r>
    </w:p>
    <w:p w:rsidR="00C26329" w:rsidRDefault="00C26329" w:rsidP="00C26329">
      <w:pPr>
        <w:ind w:left="312"/>
      </w:pPr>
    </w:p>
    <w:p w:rsidR="00C26329" w:rsidRDefault="00C26329" w:rsidP="00C26329">
      <w:pPr>
        <w:ind w:left="312"/>
      </w:pPr>
      <w:r>
        <w:t>Dokazilo: Izpolnjen ESPD (poglavje Del III: Razlogi za izključitev, oddelek B: Razlogi, povezani s plačilom davkov ali prispevkov za socialno varnost).</w:t>
      </w:r>
    </w:p>
    <w:p w:rsidR="00C26329" w:rsidRDefault="00C26329" w:rsidP="00C26329">
      <w:pPr>
        <w:ind w:left="312"/>
      </w:pPr>
    </w:p>
    <w:p w:rsidR="00C26329" w:rsidRDefault="00C26329" w:rsidP="00C26329">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C26329" w:rsidRDefault="00C26329" w:rsidP="00C26329">
      <w:pPr>
        <w:ind w:left="312"/>
      </w:pPr>
    </w:p>
    <w:p w:rsidR="00C26329" w:rsidRDefault="00C26329" w:rsidP="00C26329">
      <w:pPr>
        <w:ind w:left="312"/>
      </w:pPr>
      <w:r>
        <w:t>Pogoj mora izpolnjevati vsak gospodarski subjekt, ki bo udeležen pri izvedbi javnega naročila.</w:t>
      </w:r>
    </w:p>
    <w:p w:rsidR="00C26329" w:rsidRDefault="00C26329" w:rsidP="00C26329">
      <w:pPr>
        <w:ind w:left="312"/>
      </w:pPr>
    </w:p>
    <w:p w:rsidR="00C26329" w:rsidRDefault="00C26329" w:rsidP="00C26329">
      <w:pPr>
        <w:ind w:left="312"/>
      </w:pPr>
      <w:r>
        <w:t>Dokazilo: Izpolnjen ESPD (poglavje Del III: Razlogi za izključitev, oddelek D: Nacionalni razlogi za izključitev).</w:t>
      </w:r>
    </w:p>
    <w:p w:rsidR="00C26329" w:rsidRDefault="00C26329" w:rsidP="00C26329">
      <w:pPr>
        <w:ind w:left="312"/>
      </w:pPr>
    </w:p>
    <w:p w:rsidR="00C26329" w:rsidRDefault="00C26329" w:rsidP="00C26329">
      <w:pPr>
        <w:ind w:left="312" w:hanging="312"/>
      </w:pPr>
      <w:r>
        <w:rPr>
          <w:b/>
        </w:rPr>
        <w:t>P4</w:t>
      </w:r>
      <w:r>
        <w:t xml:space="preserve"> 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t>
      </w:r>
    </w:p>
    <w:p w:rsidR="00C26329" w:rsidRDefault="00C26329" w:rsidP="00C26329">
      <w:pPr>
        <w:ind w:left="312"/>
      </w:pPr>
    </w:p>
    <w:p w:rsidR="00C26329" w:rsidRDefault="00C26329" w:rsidP="00C26329">
      <w:pPr>
        <w:ind w:left="312"/>
      </w:pPr>
      <w:r>
        <w:t>Pogoj mora izpolnjevati vsak gospodarski subjekt, ki bo udeležen pri izvedbi javnega naročila.</w:t>
      </w:r>
    </w:p>
    <w:p w:rsidR="00C26329" w:rsidRDefault="00C26329" w:rsidP="00C26329">
      <w:pPr>
        <w:ind w:left="312"/>
      </w:pPr>
    </w:p>
    <w:p w:rsidR="00C26329" w:rsidRDefault="00C26329" w:rsidP="00C26329">
      <w:pPr>
        <w:ind w:left="312"/>
      </w:pPr>
      <w:r>
        <w:t>Dokazilo: Izpolnjen ESPD (poglavje Del III: Razlogi za izključitev, oddelek D: Nacionalni razlogi za izključitev).</w:t>
      </w:r>
    </w:p>
    <w:p w:rsidR="00C26329" w:rsidRDefault="00C26329" w:rsidP="00C26329">
      <w:pPr>
        <w:ind w:left="312"/>
      </w:pPr>
    </w:p>
    <w:p w:rsidR="00C26329" w:rsidRDefault="00C26329" w:rsidP="00C26329">
      <w:pPr>
        <w:ind w:left="312" w:hanging="312"/>
      </w:pPr>
      <w:r>
        <w:rPr>
          <w:b/>
        </w:rPr>
        <w:t>P5</w:t>
      </w:r>
      <w:r>
        <w:t xml:space="preserve"> Naročnik bo iz postopka javnega naročanja izločil gospodarski subjekt:</w:t>
      </w:r>
    </w:p>
    <w:p w:rsidR="00C26329" w:rsidRDefault="00C26329" w:rsidP="00C26329">
      <w:pPr>
        <w:numPr>
          <w:ilvl w:val="0"/>
          <w:numId w:val="3"/>
        </w:numPr>
      </w:pPr>
      <w:r>
        <w:t>če se je nad gospodarskim subjektom začel postopek zaradi insolventnosti ali prisilnega prenehanja po zakonu, ki ureja postopek zaradi insolventnosti in prisilnega prenehanja ali</w:t>
      </w:r>
    </w:p>
    <w:p w:rsidR="00C26329" w:rsidRDefault="00C26329" w:rsidP="00C26329">
      <w:pPr>
        <w:numPr>
          <w:ilvl w:val="0"/>
          <w:numId w:val="3"/>
        </w:numPr>
      </w:pPr>
      <w:r>
        <w:t>če se je nad gospodarskim subjektom začel postopek likvidacije po zakonu, ki ureja gospodarske družbe, če njegova sredstva ali poslovanje upravlja upravitelj ali sodišče, ali</w:t>
      </w:r>
    </w:p>
    <w:p w:rsidR="00C26329" w:rsidRDefault="00C26329" w:rsidP="00C26329">
      <w:pPr>
        <w:numPr>
          <w:ilvl w:val="0"/>
          <w:numId w:val="3"/>
        </w:numPr>
      </w:pPr>
      <w:r>
        <w:t>če so njegove poslovne dejavnosti začasno ustavljene, ali</w:t>
      </w:r>
    </w:p>
    <w:p w:rsidR="00C26329" w:rsidRDefault="00C26329" w:rsidP="00C26329">
      <w:pPr>
        <w:numPr>
          <w:ilvl w:val="0"/>
          <w:numId w:val="3"/>
        </w:numPr>
      </w:pPr>
      <w:r>
        <w:t>če se je v skladu s predpisi druge države nad njim začel postopek ali je nastal položaj z enakimi pravnimi posledicami.</w:t>
      </w:r>
    </w:p>
    <w:p w:rsidR="00C26329" w:rsidRDefault="00C26329" w:rsidP="00C26329">
      <w:pPr>
        <w:ind w:left="312"/>
      </w:pPr>
    </w:p>
    <w:p w:rsidR="00C26329" w:rsidRDefault="00C26329" w:rsidP="00C26329">
      <w:pPr>
        <w:ind w:left="312"/>
      </w:pPr>
      <w:r>
        <w:t>Pogoj mora izpolnjevati vsak gospodarski subjekt, ki bo udeležen pri izvedbi javnega naročila.</w:t>
      </w:r>
    </w:p>
    <w:p w:rsidR="00C26329" w:rsidRDefault="00C26329" w:rsidP="00C26329">
      <w:pPr>
        <w:ind w:left="312"/>
      </w:pPr>
    </w:p>
    <w:p w:rsidR="00C26329" w:rsidRDefault="00C26329" w:rsidP="00C26329">
      <w:pPr>
        <w:ind w:left="312"/>
      </w:pPr>
      <w:r>
        <w:t>Dokazilo: Izpolnjen ESPD (poglavje Del III: Razlogi za izključitev, oddelek C: Razlogi, povezani z insolventnostjo, nasprotjem interesov ali kršitvijo poklicnih pravil).</w:t>
      </w:r>
    </w:p>
    <w:p w:rsidR="00C26329" w:rsidRDefault="00C26329" w:rsidP="00C26329">
      <w:pPr>
        <w:ind w:left="312"/>
      </w:pPr>
    </w:p>
    <w:p w:rsidR="00C26329" w:rsidRDefault="00C26329" w:rsidP="00C26329">
      <w:pPr>
        <w:pStyle w:val="Poglavje2"/>
      </w:pPr>
      <w:r>
        <w:t>Pogoji za sodelovanje</w:t>
      </w:r>
    </w:p>
    <w:p w:rsidR="00C26329" w:rsidRDefault="00C26329" w:rsidP="00C26329">
      <w:pPr>
        <w:ind w:left="312"/>
      </w:pPr>
    </w:p>
    <w:p w:rsidR="00C26329" w:rsidRDefault="00C26329" w:rsidP="00C26329">
      <w:pPr>
        <w:ind w:left="312"/>
        <w:rPr>
          <w:u w:val="single"/>
        </w:rPr>
      </w:pPr>
      <w:r>
        <w:rPr>
          <w:u w:val="single"/>
        </w:rPr>
        <w:t>Ustreznost</w:t>
      </w:r>
    </w:p>
    <w:p w:rsidR="00C26329" w:rsidRDefault="00C26329" w:rsidP="00C26329">
      <w:pPr>
        <w:ind w:left="312"/>
      </w:pPr>
    </w:p>
    <w:p w:rsidR="00C26329" w:rsidRDefault="00C26329" w:rsidP="00C26329">
      <w:pPr>
        <w:ind w:left="312" w:hanging="312"/>
      </w:pPr>
      <w:r>
        <w:rPr>
          <w:b/>
        </w:rPr>
        <w:t>P6</w:t>
      </w:r>
      <w:r>
        <w:t xml:space="preserve"> Gospodarski subjekt mora biti vpisan v enega od poklicnih ali poslovnih registrov, ki se vodijo v državi članici, v kateri ima gospodarski subjekt sedež.</w:t>
      </w:r>
    </w:p>
    <w:p w:rsidR="00C26329" w:rsidRDefault="00C26329" w:rsidP="00C26329">
      <w:pPr>
        <w:ind w:left="312"/>
      </w:pPr>
    </w:p>
    <w:p w:rsidR="00C26329" w:rsidRDefault="00C26329" w:rsidP="00C26329">
      <w:pPr>
        <w:ind w:left="312"/>
      </w:pPr>
      <w:r>
        <w:t>Pogoj mora izpolnjevati vsak gospodarski subjekt v obsegu posla, ki ga bo izvajal.</w:t>
      </w:r>
    </w:p>
    <w:p w:rsidR="00C26329" w:rsidRDefault="00C26329" w:rsidP="00C26329">
      <w:pPr>
        <w:ind w:left="312"/>
      </w:pPr>
    </w:p>
    <w:p w:rsidR="00C26329" w:rsidRDefault="00C26329" w:rsidP="00C26329">
      <w:pPr>
        <w:ind w:left="312"/>
      </w:pPr>
      <w:r>
        <w:t>Dokazilo: Izpolnjen ESPD (poglavje Del IV: Pogoji za sodelovanje, oddelek A: Ustreznost).</w:t>
      </w:r>
    </w:p>
    <w:p w:rsidR="00C26329" w:rsidRDefault="00C26329" w:rsidP="00C26329">
      <w:pPr>
        <w:ind w:left="312"/>
      </w:pPr>
    </w:p>
    <w:p w:rsidR="00C26329" w:rsidRDefault="00C26329" w:rsidP="00C26329">
      <w:pPr>
        <w:ind w:left="312"/>
      </w:pPr>
    </w:p>
    <w:p w:rsidR="00C26329" w:rsidRDefault="00C26329" w:rsidP="00C26329">
      <w:pPr>
        <w:rPr>
          <w:b/>
        </w:rPr>
      </w:pPr>
      <w:r>
        <w:rPr>
          <w:b/>
        </w:rPr>
        <w:t>POSEBNI POGOJI: (vnos podatkov glede na predmet naročila):</w:t>
      </w:r>
    </w:p>
    <w:p w:rsidR="00C26329" w:rsidRDefault="00C26329" w:rsidP="00C26329"/>
    <w:p w:rsidR="00AF783F" w:rsidRDefault="00AF783F" w:rsidP="00AF783F">
      <w:pPr>
        <w:spacing w:before="80"/>
        <w:rPr>
          <w:rFonts w:cs="Arial"/>
        </w:rPr>
      </w:pPr>
      <w:r>
        <w:rPr>
          <w:rFonts w:cs="Arial"/>
          <w:szCs w:val="22"/>
        </w:rPr>
        <w:t xml:space="preserve">Ponudnik naročniku jamči dobavo blaga CPT v naročnikovo skladišče </w:t>
      </w:r>
      <w:r>
        <w:rPr>
          <w:rFonts w:cs="Arial"/>
        </w:rPr>
        <w:t>na naslovu Jadranska cesta 24, Maribor oziroma na dogovorjena gradbišča – razloženo.</w:t>
      </w:r>
    </w:p>
    <w:p w:rsidR="00AF783F" w:rsidRDefault="00AF783F" w:rsidP="00AF783F">
      <w:pPr>
        <w:ind w:left="705" w:hanging="705"/>
        <w:rPr>
          <w:rFonts w:cs="Arial"/>
        </w:rPr>
      </w:pPr>
    </w:p>
    <w:p w:rsidR="00AF783F" w:rsidRDefault="00AF783F" w:rsidP="00AF783F">
      <w:pPr>
        <w:rPr>
          <w:rFonts w:cs="Arial"/>
        </w:rPr>
      </w:pPr>
      <w:r>
        <w:rPr>
          <w:rFonts w:cs="Arial"/>
        </w:rPr>
        <w:t>Redne dobave bo realiziral v času med 7.00 in 14.30 uro v</w:t>
      </w:r>
      <w:r>
        <w:rPr>
          <w:rFonts w:cs="Arial"/>
          <w:bCs/>
        </w:rPr>
        <w:t xml:space="preserve"> roku enega delovnega dne od naročila, večja naročila pa po terminskem planu naročnika</w:t>
      </w:r>
      <w:r>
        <w:rPr>
          <w:rFonts w:cs="Arial"/>
          <w:bCs/>
          <w:i/>
        </w:rPr>
        <w:t xml:space="preserve"> </w:t>
      </w:r>
      <w:r>
        <w:rPr>
          <w:rFonts w:cs="Arial"/>
          <w:bCs/>
        </w:rPr>
        <w:t>(vsaj minimalno delno dobavo – odvisno od dimenzij in količin).</w:t>
      </w:r>
    </w:p>
    <w:p w:rsidR="00AF783F" w:rsidRDefault="00AF783F" w:rsidP="00AF783F">
      <w:pPr>
        <w:rPr>
          <w:rFonts w:cs="Arial"/>
          <w:szCs w:val="22"/>
        </w:rPr>
      </w:pPr>
    </w:p>
    <w:p w:rsidR="00193B7C" w:rsidRDefault="00AF783F" w:rsidP="00AF783F">
      <w:pPr>
        <w:rPr>
          <w:rFonts w:cs="Arial"/>
        </w:rPr>
      </w:pPr>
      <w:r>
        <w:rPr>
          <w:rFonts w:cs="Arial"/>
        </w:rPr>
        <w:t xml:space="preserve">Dokazilo: Izjava o </w:t>
      </w:r>
      <w:r w:rsidR="00193B7C">
        <w:rPr>
          <w:rFonts w:cs="Arial"/>
        </w:rPr>
        <w:t>dobavi blaga</w:t>
      </w:r>
      <w:r>
        <w:rPr>
          <w:rFonts w:cs="Arial"/>
        </w:rPr>
        <w:t xml:space="preserve"> </w:t>
      </w:r>
      <w:r>
        <w:rPr>
          <w:rFonts w:cs="Arial"/>
          <w:b/>
        </w:rPr>
        <w:t xml:space="preserve">(obrazec št. </w:t>
      </w:r>
      <w:r w:rsidR="00683132">
        <w:rPr>
          <w:rFonts w:cs="Arial"/>
          <w:b/>
        </w:rPr>
        <w:t>8</w:t>
      </w:r>
      <w:r w:rsidRPr="00683132">
        <w:rPr>
          <w:rFonts w:cs="Arial"/>
          <w:b/>
        </w:rPr>
        <w:t>)</w:t>
      </w:r>
      <w:r>
        <w:rPr>
          <w:rFonts w:cs="Arial"/>
          <w:b/>
          <w:color w:val="FF0000"/>
        </w:rPr>
        <w:t xml:space="preserve"> </w:t>
      </w:r>
    </w:p>
    <w:p w:rsidR="00193B7C" w:rsidRDefault="00193B7C" w:rsidP="00AF783F">
      <w:pPr>
        <w:rPr>
          <w:rFonts w:cs="Arial"/>
        </w:rPr>
      </w:pPr>
    </w:p>
    <w:p w:rsidR="00AF783F" w:rsidRDefault="00AF783F" w:rsidP="00AF783F">
      <w:pPr>
        <w:rPr>
          <w:rFonts w:cs="Arial"/>
        </w:rPr>
      </w:pPr>
      <w:r>
        <w:rPr>
          <w:rFonts w:cs="Arial"/>
        </w:rPr>
        <w:t>Ponudniki imajo možnost pošiljanja računov v elektronski obliki (v nadaljevanju e-račun). Izbran ponudnik, ki bo presegel v tekočem letu več kot 10.000,00 € prometa brez DDV oziroma več kot pet dobav ali izstavljenih računov (odvisno kaj bo prej), bo moral v roku šestih mesecev preiti na e-račun.</w:t>
      </w:r>
    </w:p>
    <w:p w:rsidR="00AF783F" w:rsidRDefault="00AF783F" w:rsidP="00AF783F">
      <w:pPr>
        <w:rPr>
          <w:rFonts w:cs="Arial"/>
        </w:rPr>
      </w:pPr>
    </w:p>
    <w:p w:rsidR="00AF783F" w:rsidRDefault="00AF783F" w:rsidP="00AF783F">
      <w:pPr>
        <w:rPr>
          <w:rFonts w:cs="Arial"/>
        </w:rPr>
      </w:pPr>
      <w:r>
        <w:rPr>
          <w:rFonts w:cs="Arial"/>
        </w:rPr>
        <w:lastRenderedPageBreak/>
        <w:t>V tem primeru mora ponudnik zagotavljati:</w:t>
      </w:r>
    </w:p>
    <w:p w:rsidR="00AF783F" w:rsidRDefault="00AF783F" w:rsidP="00AF783F">
      <w:pPr>
        <w:pStyle w:val="Odstavekseznama"/>
        <w:numPr>
          <w:ilvl w:val="0"/>
          <w:numId w:val="17"/>
        </w:numPr>
        <w:spacing w:after="0" w:line="240" w:lineRule="auto"/>
        <w:jc w:val="both"/>
        <w:rPr>
          <w:rFonts w:cs="Arial"/>
          <w:szCs w:val="20"/>
          <w:lang w:val="sl-SI"/>
        </w:rPr>
      </w:pPr>
      <w:r>
        <w:rPr>
          <w:rFonts w:cs="Arial"/>
          <w:szCs w:val="20"/>
          <w:lang w:val="sl-SI"/>
        </w:rPr>
        <w:t xml:space="preserve">e-račun v standardizirani  </w:t>
      </w:r>
      <w:proofErr w:type="spellStart"/>
      <w:r>
        <w:rPr>
          <w:rFonts w:cs="Arial"/>
          <w:szCs w:val="20"/>
          <w:lang w:val="sl-SI"/>
        </w:rPr>
        <w:t>xml</w:t>
      </w:r>
      <w:proofErr w:type="spellEnd"/>
      <w:r>
        <w:rPr>
          <w:rFonts w:cs="Arial"/>
          <w:szCs w:val="20"/>
          <w:lang w:val="sl-SI"/>
        </w:rPr>
        <w:t xml:space="preserve"> strukturi, ki jo definira Gospodarska zbornica Slovenije (verzija najmanj 1.6),</w:t>
      </w:r>
    </w:p>
    <w:p w:rsidR="00AF783F" w:rsidRDefault="00AF783F" w:rsidP="00AF783F">
      <w:pPr>
        <w:pStyle w:val="Odstavekseznama"/>
        <w:numPr>
          <w:ilvl w:val="0"/>
          <w:numId w:val="17"/>
        </w:numPr>
        <w:spacing w:after="0" w:line="240" w:lineRule="auto"/>
        <w:jc w:val="both"/>
        <w:rPr>
          <w:rFonts w:cs="Arial"/>
          <w:szCs w:val="20"/>
          <w:lang w:val="sl-SI"/>
        </w:rPr>
      </w:pPr>
      <w:r>
        <w:rPr>
          <w:rFonts w:cs="Arial"/>
          <w:szCs w:val="20"/>
          <w:lang w:val="sl-SI"/>
        </w:rPr>
        <w:t xml:space="preserve">e-računu morajo biti priložene vizualizirane priloge v </w:t>
      </w:r>
      <w:proofErr w:type="spellStart"/>
      <w:r>
        <w:rPr>
          <w:rFonts w:cs="Arial"/>
          <w:szCs w:val="20"/>
          <w:lang w:val="sl-SI"/>
        </w:rPr>
        <w:t>pdf</w:t>
      </w:r>
      <w:proofErr w:type="spellEnd"/>
      <w:r>
        <w:rPr>
          <w:rFonts w:cs="Arial"/>
          <w:szCs w:val="20"/>
          <w:lang w:val="sl-SI"/>
        </w:rPr>
        <w:t xml:space="preserve"> obliki (račun, naročilnica, dobavnica ipd.), </w:t>
      </w:r>
    </w:p>
    <w:p w:rsidR="00AF783F" w:rsidRDefault="00AF783F" w:rsidP="00AF783F">
      <w:pPr>
        <w:pStyle w:val="Odstavekseznama"/>
        <w:numPr>
          <w:ilvl w:val="0"/>
          <w:numId w:val="17"/>
        </w:numPr>
        <w:spacing w:after="0" w:line="240" w:lineRule="auto"/>
        <w:jc w:val="both"/>
        <w:rPr>
          <w:rFonts w:cs="Arial"/>
          <w:szCs w:val="20"/>
          <w:lang w:val="sl-SI"/>
        </w:rPr>
      </w:pPr>
      <w:r>
        <w:rPr>
          <w:rFonts w:cs="Arial"/>
          <w:szCs w:val="20"/>
          <w:lang w:val="sl-SI"/>
        </w:rPr>
        <w:t xml:space="preserve">vsebina e-računa in vizualiziranega računa v </w:t>
      </w:r>
      <w:proofErr w:type="spellStart"/>
      <w:r>
        <w:rPr>
          <w:rFonts w:cs="Arial"/>
          <w:szCs w:val="20"/>
          <w:lang w:val="sl-SI"/>
        </w:rPr>
        <w:t>pdf</w:t>
      </w:r>
      <w:proofErr w:type="spellEnd"/>
      <w:r>
        <w:rPr>
          <w:rFonts w:cs="Arial"/>
          <w:szCs w:val="20"/>
          <w:lang w:val="sl-SI"/>
        </w:rPr>
        <w:t xml:space="preserve"> obliki morata biti skladni,</w:t>
      </w:r>
    </w:p>
    <w:p w:rsidR="00AF783F" w:rsidRDefault="00AF783F" w:rsidP="00AF783F">
      <w:pPr>
        <w:pStyle w:val="Odstavekseznama"/>
        <w:numPr>
          <w:ilvl w:val="0"/>
          <w:numId w:val="17"/>
        </w:numPr>
        <w:spacing w:after="0" w:line="240" w:lineRule="auto"/>
        <w:jc w:val="both"/>
        <w:rPr>
          <w:rFonts w:cs="Arial"/>
          <w:szCs w:val="20"/>
          <w:lang w:val="sl-SI"/>
        </w:rPr>
      </w:pPr>
      <w:r>
        <w:rPr>
          <w:rFonts w:cs="Arial"/>
          <w:szCs w:val="20"/>
          <w:lang w:val="sl-SI"/>
        </w:rPr>
        <w:t>v e-računu je obvezno dosledno navajanje vrst in številk referenčnih dokumentov (naročilnica, dobavnica, pogodba …), bodisi v glavi računa, bodisi v postavkah in</w:t>
      </w:r>
    </w:p>
    <w:p w:rsidR="00AF783F" w:rsidRDefault="00AF783F" w:rsidP="00AF783F">
      <w:pPr>
        <w:pStyle w:val="Odstavekseznama"/>
        <w:numPr>
          <w:ilvl w:val="0"/>
          <w:numId w:val="17"/>
        </w:numPr>
        <w:spacing w:after="0" w:line="240" w:lineRule="auto"/>
        <w:jc w:val="both"/>
        <w:rPr>
          <w:rFonts w:cs="Arial"/>
          <w:szCs w:val="20"/>
          <w:lang w:val="sl-SI"/>
        </w:rPr>
      </w:pPr>
      <w:r>
        <w:rPr>
          <w:rFonts w:cs="Arial"/>
          <w:szCs w:val="20"/>
          <w:lang w:val="sl-SI"/>
        </w:rPr>
        <w:t>v glavi e-računa je potrebno obvezno opredeliti ali gre za dobavo blaga ali opravljeno storitev.</w:t>
      </w:r>
    </w:p>
    <w:p w:rsidR="00AF783F" w:rsidRDefault="00AF783F" w:rsidP="00AF783F">
      <w:pPr>
        <w:rPr>
          <w:rFonts w:cs="Arial"/>
        </w:rPr>
      </w:pPr>
    </w:p>
    <w:p w:rsidR="00AF783F" w:rsidRDefault="00AF783F" w:rsidP="00AF783F">
      <w:r>
        <w:rPr>
          <w:rFonts w:cs="Arial"/>
        </w:rPr>
        <w:t>Ponudnik ima možnost pošiljanja e-računov v spletno banko NKBM.</w:t>
      </w:r>
    </w:p>
    <w:p w:rsidR="00C26329" w:rsidRDefault="00C26329" w:rsidP="00C26329">
      <w:pPr>
        <w:pStyle w:val="Telobesedila"/>
        <w:ind w:left="709" w:hanging="709"/>
        <w:rPr>
          <w:rFonts w:cs="Arial"/>
          <w:b/>
        </w:rPr>
      </w:pPr>
    </w:p>
    <w:p w:rsidR="00C26329" w:rsidRDefault="00C26329" w:rsidP="00C26329">
      <w:pPr>
        <w:pStyle w:val="Poglavje1"/>
      </w:pPr>
      <w:r>
        <w:t>NAVODILO ZA IZDELAVO PONUDBE</w:t>
      </w:r>
    </w:p>
    <w:p w:rsidR="00C26329" w:rsidRDefault="00C26329" w:rsidP="00C26329"/>
    <w:p w:rsidR="00C26329" w:rsidRDefault="00C26329" w:rsidP="00C26329">
      <w:pPr>
        <w:rPr>
          <w:rFonts w:cs="Arial"/>
        </w:rPr>
      </w:pPr>
      <w:r>
        <w:rPr>
          <w:rFonts w:cs="Arial"/>
        </w:rPr>
        <w:t xml:space="preserve">Ponudba mora biti podana na obrazcih iz prilog te dokumentacije ali na po vsebini in obliki enakih obrazcih, izdelanih s strani ponudnika. Ponudba mora vsebovati vse spodaj navedene ustrezno izpolnjene obrazce in druge zahtevane dokumente </w:t>
      </w:r>
      <w:r>
        <w:t>zložene po naslednjem vrstnem redu:</w:t>
      </w:r>
    </w:p>
    <w:p w:rsidR="00C26329" w:rsidRDefault="00C26329" w:rsidP="00C26329">
      <w:pPr>
        <w:rPr>
          <w:rFonts w:cs="Arial"/>
        </w:rPr>
      </w:pPr>
    </w:p>
    <w:p w:rsidR="000C2A60" w:rsidRPr="000C2A60" w:rsidRDefault="000C2A60" w:rsidP="00C26329">
      <w:pPr>
        <w:pStyle w:val="Telobesedila"/>
        <w:numPr>
          <w:ilvl w:val="0"/>
          <w:numId w:val="4"/>
        </w:numPr>
        <w:rPr>
          <w:rFonts w:cs="Arial"/>
        </w:rPr>
      </w:pPr>
      <w:r>
        <w:rPr>
          <w:rFonts w:cs="Arial"/>
        </w:rPr>
        <w:t>izpolnjen, podpisan in žigosan</w:t>
      </w:r>
      <w:r>
        <w:rPr>
          <w:rFonts w:cs="Arial"/>
          <w:b/>
        </w:rPr>
        <w:t xml:space="preserve"> obrazec št. 1 - Prijava</w:t>
      </w:r>
      <w:r>
        <w:rPr>
          <w:rFonts w:cs="Arial"/>
        </w:rPr>
        <w:t>,</w:t>
      </w:r>
    </w:p>
    <w:p w:rsidR="00C26329" w:rsidRDefault="00C26329" w:rsidP="00C26329">
      <w:pPr>
        <w:pStyle w:val="Telobesedila"/>
        <w:numPr>
          <w:ilvl w:val="0"/>
          <w:numId w:val="4"/>
        </w:numPr>
        <w:rPr>
          <w:rFonts w:cs="Arial"/>
        </w:rPr>
      </w:pPr>
      <w:r>
        <w:rPr>
          <w:rFonts w:cs="Arial"/>
        </w:rPr>
        <w:t>izpolnjen, podpisan in žigosan</w:t>
      </w:r>
      <w:r>
        <w:rPr>
          <w:rFonts w:cs="Arial"/>
          <w:b/>
        </w:rPr>
        <w:t xml:space="preserve"> obrazec št. </w:t>
      </w:r>
      <w:r w:rsidR="000C2A60">
        <w:rPr>
          <w:rFonts w:cs="Arial"/>
          <w:b/>
        </w:rPr>
        <w:t>2</w:t>
      </w:r>
      <w:r>
        <w:rPr>
          <w:rFonts w:cs="Arial"/>
          <w:b/>
        </w:rPr>
        <w:t xml:space="preserve"> </w:t>
      </w:r>
      <w:r w:rsidR="000C2A60">
        <w:rPr>
          <w:rFonts w:cs="Arial"/>
          <w:b/>
        </w:rPr>
        <w:t>–</w:t>
      </w:r>
      <w:r>
        <w:rPr>
          <w:rFonts w:cs="Arial"/>
          <w:b/>
        </w:rPr>
        <w:t xml:space="preserve"> Ponudba</w:t>
      </w:r>
      <w:r w:rsidR="000C2A60">
        <w:rPr>
          <w:rFonts w:cs="Arial"/>
          <w:b/>
        </w:rPr>
        <w:t xml:space="preserve"> - rekapitulacija</w:t>
      </w:r>
      <w:r>
        <w:rPr>
          <w:rFonts w:cs="Arial"/>
        </w:rPr>
        <w:t>,</w:t>
      </w:r>
    </w:p>
    <w:p w:rsidR="00C26329" w:rsidRDefault="00C26329" w:rsidP="00C26329">
      <w:pPr>
        <w:pStyle w:val="Telobesedila"/>
        <w:numPr>
          <w:ilvl w:val="0"/>
          <w:numId w:val="4"/>
        </w:numPr>
        <w:rPr>
          <w:rFonts w:cs="Arial"/>
          <w:b/>
        </w:rPr>
      </w:pPr>
      <w:r>
        <w:rPr>
          <w:rFonts w:cs="Arial"/>
        </w:rPr>
        <w:t xml:space="preserve">izpolnjen, podpisan in žigosan </w:t>
      </w:r>
      <w:r>
        <w:rPr>
          <w:rFonts w:cs="Arial"/>
          <w:b/>
        </w:rPr>
        <w:t xml:space="preserve">obrazec št. </w:t>
      </w:r>
      <w:r w:rsidR="000C2A60">
        <w:rPr>
          <w:rFonts w:cs="Arial"/>
          <w:b/>
        </w:rPr>
        <w:t>2 a</w:t>
      </w:r>
      <w:r>
        <w:rPr>
          <w:rFonts w:cs="Arial"/>
          <w:b/>
        </w:rPr>
        <w:t xml:space="preserve"> - Ponudbeni predračun</w:t>
      </w:r>
      <w:r>
        <w:rPr>
          <w:rFonts w:cs="Arial"/>
        </w:rPr>
        <w:t xml:space="preserve"> ,</w:t>
      </w:r>
    </w:p>
    <w:p w:rsidR="000E4CBD" w:rsidRPr="000E4CBD" w:rsidRDefault="00C26329" w:rsidP="000E4CBD">
      <w:pPr>
        <w:pStyle w:val="Telobesedila"/>
        <w:numPr>
          <w:ilvl w:val="0"/>
          <w:numId w:val="4"/>
        </w:numPr>
        <w:rPr>
          <w:rFonts w:cs="Arial"/>
          <w:b/>
        </w:rPr>
      </w:pPr>
      <w:r>
        <w:rPr>
          <w:rFonts w:cs="Arial"/>
        </w:rPr>
        <w:t>izpolnjen, podpisan in žigosan</w:t>
      </w:r>
      <w:r>
        <w:rPr>
          <w:rFonts w:cs="Arial"/>
          <w:b/>
        </w:rPr>
        <w:t xml:space="preserve"> obrazec št. </w:t>
      </w:r>
      <w:r w:rsidR="000C2A60">
        <w:rPr>
          <w:rFonts w:cs="Arial"/>
          <w:b/>
        </w:rPr>
        <w:t>3</w:t>
      </w:r>
      <w:r>
        <w:rPr>
          <w:rFonts w:cs="Arial"/>
          <w:b/>
        </w:rPr>
        <w:t xml:space="preserve"> - ESPD </w:t>
      </w:r>
      <w:r>
        <w:rPr>
          <w:rFonts w:cs="Arial"/>
        </w:rPr>
        <w:t>(za vsak gospodarski subjekt, ki bo udeležen pri izvedbi javnega naročila)</w:t>
      </w:r>
    </w:p>
    <w:p w:rsidR="00C26329" w:rsidRDefault="00C26329" w:rsidP="00C26329">
      <w:pPr>
        <w:pStyle w:val="Telobesedila"/>
        <w:numPr>
          <w:ilvl w:val="0"/>
          <w:numId w:val="4"/>
        </w:numPr>
        <w:rPr>
          <w:rFonts w:cs="Arial"/>
          <w:b/>
          <w:u w:val="single"/>
        </w:rPr>
      </w:pPr>
      <w:r>
        <w:rPr>
          <w:rFonts w:cs="Arial"/>
          <w:b/>
        </w:rPr>
        <w:t>potrdila ali izjave</w:t>
      </w:r>
      <w:r>
        <w:rPr>
          <w:rFonts w:cs="Arial"/>
        </w:rPr>
        <w:t>, kot je zahtevano v poglavju Ugotavljanje sposobnosti (v kolikor ni vse razvidno iz ESPD),</w:t>
      </w:r>
    </w:p>
    <w:p w:rsidR="00C26329" w:rsidRDefault="00C26329" w:rsidP="00C26329">
      <w:pPr>
        <w:pStyle w:val="Telobesedila"/>
        <w:numPr>
          <w:ilvl w:val="0"/>
          <w:numId w:val="4"/>
        </w:numPr>
        <w:suppressAutoHyphens/>
        <w:autoSpaceDN w:val="0"/>
        <w:textAlignment w:val="baseline"/>
        <w:rPr>
          <w:rFonts w:cs="Arial"/>
        </w:rPr>
      </w:pPr>
      <w:r>
        <w:rPr>
          <w:rFonts w:cs="Arial"/>
        </w:rPr>
        <w:t>izpolnjen, podpisan in žigosan</w:t>
      </w:r>
      <w:r>
        <w:rPr>
          <w:rFonts w:cs="Arial"/>
          <w:b/>
        </w:rPr>
        <w:t xml:space="preserve"> obrazec št. 4 - Izjava o lastniških razmerjih</w:t>
      </w:r>
      <w:r>
        <w:rPr>
          <w:rFonts w:cs="Arial"/>
        </w:rPr>
        <w:t>,</w:t>
      </w:r>
    </w:p>
    <w:p w:rsidR="000E4CBD" w:rsidRPr="00DF7A82" w:rsidRDefault="000E4CBD" w:rsidP="000E4CBD">
      <w:pPr>
        <w:numPr>
          <w:ilvl w:val="0"/>
          <w:numId w:val="4"/>
        </w:numPr>
        <w:rPr>
          <w:rFonts w:cs="Arial"/>
          <w:b/>
        </w:rPr>
      </w:pPr>
      <w:r w:rsidRPr="00DF7A82">
        <w:rPr>
          <w:rFonts w:cs="Arial"/>
          <w:b/>
        </w:rPr>
        <w:t xml:space="preserve">predložiti finančno zavarovanje za resnost ponudbe (obrazec št. </w:t>
      </w:r>
      <w:r>
        <w:rPr>
          <w:rFonts w:cs="Arial"/>
          <w:b/>
        </w:rPr>
        <w:t>5</w:t>
      </w:r>
      <w:r w:rsidRPr="00DF7A82">
        <w:rPr>
          <w:rFonts w:cs="Arial"/>
          <w:b/>
        </w:rPr>
        <w:t>) -</w:t>
      </w:r>
      <w:r w:rsidRPr="00DF7A82">
        <w:rPr>
          <w:rFonts w:cs="Arial"/>
        </w:rPr>
        <w:t xml:space="preserve"> izbrani ponudnik bo moral predložiti tudi finančno zavarovanje za dobro izvedbo pogodbenih obveznosti in odpravo napak v garancijski dobi (obrazca št. </w:t>
      </w:r>
      <w:r>
        <w:rPr>
          <w:rFonts w:cs="Arial"/>
        </w:rPr>
        <w:t>6</w:t>
      </w:r>
      <w:r w:rsidRPr="00DF7A82">
        <w:rPr>
          <w:rFonts w:cs="Arial"/>
        </w:rPr>
        <w:t xml:space="preserve"> in </w:t>
      </w:r>
      <w:r>
        <w:rPr>
          <w:rFonts w:cs="Arial"/>
        </w:rPr>
        <w:t>7</w:t>
      </w:r>
      <w:r w:rsidRPr="00DF7A82">
        <w:rPr>
          <w:rFonts w:cs="Arial"/>
        </w:rPr>
        <w:t>),</w:t>
      </w:r>
    </w:p>
    <w:p w:rsidR="00C26329" w:rsidRDefault="00C26329" w:rsidP="00C26329">
      <w:pPr>
        <w:numPr>
          <w:ilvl w:val="0"/>
          <w:numId w:val="4"/>
        </w:numPr>
        <w:rPr>
          <w:rFonts w:cs="Arial"/>
        </w:rPr>
      </w:pPr>
      <w:r>
        <w:rPr>
          <w:rFonts w:cs="Arial"/>
        </w:rPr>
        <w:t>izpolnjen, podpisan in žigosan</w:t>
      </w:r>
      <w:r>
        <w:rPr>
          <w:b/>
        </w:rPr>
        <w:t xml:space="preserve"> vzorec pogodbe/okvirnega sporazuma</w:t>
      </w:r>
      <w:r w:rsidR="000E4CBD">
        <w:t xml:space="preserve"> </w:t>
      </w:r>
      <w:r w:rsidR="000E4CBD" w:rsidRPr="00DF7A82">
        <w:rPr>
          <w:rFonts w:cs="Arial"/>
          <w:b/>
        </w:rPr>
        <w:t xml:space="preserve">(obrazec št. </w:t>
      </w:r>
      <w:r w:rsidR="00683132">
        <w:rPr>
          <w:rFonts w:cs="Arial"/>
          <w:b/>
        </w:rPr>
        <w:t>9</w:t>
      </w:r>
      <w:r w:rsidR="000E4CBD" w:rsidRPr="00DF7A82">
        <w:rPr>
          <w:rFonts w:cs="Arial"/>
          <w:b/>
        </w:rPr>
        <w:t>)</w:t>
      </w:r>
    </w:p>
    <w:p w:rsidR="000C2A60" w:rsidRPr="00DF7A82" w:rsidRDefault="000C2A60" w:rsidP="000C2A60">
      <w:pPr>
        <w:numPr>
          <w:ilvl w:val="0"/>
          <w:numId w:val="4"/>
        </w:numPr>
        <w:rPr>
          <w:rFonts w:cs="Arial"/>
        </w:rPr>
      </w:pPr>
      <w:r w:rsidRPr="00DF7A82">
        <w:rPr>
          <w:b/>
        </w:rPr>
        <w:t xml:space="preserve">izpolniti, podpisati in žigosati </w:t>
      </w:r>
      <w:r>
        <w:rPr>
          <w:b/>
        </w:rPr>
        <w:t xml:space="preserve">obrazec št. </w:t>
      </w:r>
      <w:r w:rsidR="00683132">
        <w:rPr>
          <w:b/>
        </w:rPr>
        <w:t>8</w:t>
      </w:r>
      <w:r>
        <w:rPr>
          <w:b/>
        </w:rPr>
        <w:t xml:space="preserve"> – </w:t>
      </w:r>
      <w:r>
        <w:t>»Izjava o dobavi blaga</w:t>
      </w:r>
      <w:r w:rsidR="000E4CBD">
        <w:t xml:space="preserve"> in garancijskih rokih</w:t>
      </w:r>
      <w:r>
        <w:t>«</w:t>
      </w:r>
    </w:p>
    <w:p w:rsidR="000C2A60" w:rsidRPr="00DF7A82" w:rsidRDefault="000C2A60" w:rsidP="000C2A60">
      <w:pPr>
        <w:numPr>
          <w:ilvl w:val="0"/>
          <w:numId w:val="4"/>
        </w:numPr>
        <w:rPr>
          <w:rFonts w:cs="Arial"/>
        </w:rPr>
      </w:pPr>
      <w:r w:rsidRPr="00DF7A82">
        <w:rPr>
          <w:b/>
        </w:rPr>
        <w:t xml:space="preserve">izpolniti, podpisati in </w:t>
      </w:r>
      <w:r>
        <w:rPr>
          <w:b/>
        </w:rPr>
        <w:t xml:space="preserve">priložiti zahtevane dokumente v </w:t>
      </w:r>
      <w:r w:rsidRPr="00DF7A82">
        <w:rPr>
          <w:b/>
        </w:rPr>
        <w:t xml:space="preserve"> </w:t>
      </w:r>
      <w:r>
        <w:rPr>
          <w:b/>
        </w:rPr>
        <w:t xml:space="preserve">obrazcu št. </w:t>
      </w:r>
      <w:r w:rsidR="000E4CBD">
        <w:rPr>
          <w:b/>
        </w:rPr>
        <w:t>10</w:t>
      </w:r>
      <w:r>
        <w:rPr>
          <w:b/>
        </w:rPr>
        <w:t xml:space="preserve"> – </w:t>
      </w:r>
      <w:r>
        <w:t>»Priloge: atesti, certifikati in katalogi«</w:t>
      </w:r>
    </w:p>
    <w:p w:rsidR="00C26329" w:rsidRDefault="00C26329" w:rsidP="00C26329">
      <w:pPr>
        <w:rPr>
          <w:rFonts w:cs="Arial"/>
          <w:color w:val="000000"/>
        </w:rPr>
      </w:pPr>
    </w:p>
    <w:p w:rsidR="000C2A60" w:rsidRDefault="000C2A60" w:rsidP="00C26329">
      <w:pPr>
        <w:rPr>
          <w:rFonts w:cs="Arial"/>
          <w:color w:val="000000"/>
        </w:rPr>
      </w:pPr>
    </w:p>
    <w:p w:rsidR="00C26329" w:rsidRDefault="00C26329" w:rsidP="00C26329">
      <w:pPr>
        <w:rPr>
          <w:rFonts w:cs="Arial"/>
        </w:rPr>
      </w:pPr>
      <w:r>
        <w:rPr>
          <w:rFonts w:cs="Arial"/>
        </w:rPr>
        <w:t>Ponudnik mora pri pripravi ponudbe in izpolnjevanju obrazcev upoštevati navodila, ki so navedena na posameznem obrazcu.</w:t>
      </w:r>
    </w:p>
    <w:p w:rsidR="00C26329" w:rsidRDefault="00C26329" w:rsidP="00C26329">
      <w:pPr>
        <w:rPr>
          <w:rFonts w:cs="Arial"/>
          <w:color w:val="000000"/>
        </w:rPr>
      </w:pPr>
    </w:p>
    <w:p w:rsidR="00C26329" w:rsidRDefault="00C26329" w:rsidP="00C26329">
      <w:pPr>
        <w:rPr>
          <w:b/>
        </w:rPr>
      </w:pPr>
      <w:r>
        <w:rPr>
          <w:b/>
        </w:rPr>
        <w:t>Zaželeno je:</w:t>
      </w:r>
    </w:p>
    <w:p w:rsidR="00C26329" w:rsidRDefault="00C26329" w:rsidP="00C26329">
      <w:pPr>
        <w:numPr>
          <w:ilvl w:val="0"/>
          <w:numId w:val="5"/>
        </w:numPr>
      </w:pPr>
      <w:r>
        <w:t>da so vsi dokumenti in priloge priloženi v ponudbi pripravljeni tako, da jih ni mogoče naknadno vložiti, odstraniti ali zamenjati brez vidne poškodbe listov,</w:t>
      </w:r>
    </w:p>
    <w:p w:rsidR="00C26329" w:rsidRDefault="00C26329" w:rsidP="00C26329">
      <w:pPr>
        <w:numPr>
          <w:ilvl w:val="0"/>
          <w:numId w:val="5"/>
        </w:numPr>
      </w:pPr>
      <w:r>
        <w:t>da so zahtevana dokazila vložena v ločenih ovitkih, ki omogočajo popoln pregled dokumentacije, tudi če se dokument sestoji iz več listov (omogočeno listanje).</w:t>
      </w:r>
    </w:p>
    <w:p w:rsidR="00C26329" w:rsidRDefault="00C26329" w:rsidP="00C26329">
      <w:pPr>
        <w:pStyle w:val="Telobesedila"/>
        <w:rPr>
          <w:rFonts w:cs="Arial"/>
        </w:rPr>
      </w:pPr>
    </w:p>
    <w:p w:rsidR="00C26329" w:rsidRDefault="00C26329" w:rsidP="00C26329">
      <w:pPr>
        <w:pStyle w:val="Poglavje1"/>
      </w:pPr>
      <w:r>
        <w:t>OPIS NAROČILA – TEHNIČNE SPECIFIKACIJE</w:t>
      </w:r>
    </w:p>
    <w:p w:rsidR="00C26329" w:rsidRDefault="00C26329" w:rsidP="00C26329">
      <w:pPr>
        <w:pStyle w:val="Telobesedila"/>
        <w:rPr>
          <w:rFonts w:cs="Arial"/>
        </w:rPr>
      </w:pPr>
    </w:p>
    <w:p w:rsidR="00C26329" w:rsidRPr="001D3EE9" w:rsidRDefault="00C26329" w:rsidP="00C26329">
      <w:pPr>
        <w:pStyle w:val="Poglavje2"/>
      </w:pPr>
      <w:r w:rsidRPr="001D3EE9">
        <w:t>Predmet naročila</w:t>
      </w:r>
    </w:p>
    <w:p w:rsidR="00C26329" w:rsidRPr="001D3EE9" w:rsidRDefault="00C26329" w:rsidP="00C26329">
      <w:pPr>
        <w:pStyle w:val="Telobesedila"/>
        <w:outlineLvl w:val="0"/>
        <w:rPr>
          <w:rFonts w:cs="Arial"/>
          <w:b/>
        </w:rPr>
      </w:pPr>
    </w:p>
    <w:p w:rsidR="00C26329" w:rsidRPr="001D3EE9" w:rsidRDefault="00C26329" w:rsidP="00C26329">
      <w:pPr>
        <w:pStyle w:val="Telobesedila"/>
        <w:outlineLvl w:val="0"/>
        <w:rPr>
          <w:rFonts w:cs="Arial"/>
          <w:noProof/>
        </w:rPr>
      </w:pPr>
      <w:r w:rsidRPr="001D3EE9">
        <w:rPr>
          <w:rFonts w:cs="Arial"/>
        </w:rPr>
        <w:t>Zahteve naročnika v zvezi s predmetom javnega naročila so razvidne iz tehničnih specifikacij, ki so del te dokumentacije v zvezi z oddajo javnega naročila.</w:t>
      </w:r>
    </w:p>
    <w:p w:rsidR="00C26329" w:rsidRPr="001D3EE9" w:rsidRDefault="00C26329" w:rsidP="00C26329">
      <w:pPr>
        <w:pStyle w:val="Telobesedila"/>
        <w:rPr>
          <w:rFonts w:cs="Arial"/>
        </w:rPr>
      </w:pPr>
    </w:p>
    <w:p w:rsidR="00C26329" w:rsidRPr="001D3EE9" w:rsidRDefault="00C26329" w:rsidP="00C26329">
      <w:pPr>
        <w:pStyle w:val="Poglavje2"/>
      </w:pPr>
      <w:r w:rsidRPr="001D3EE9">
        <w:t>Kraj, način in roki izvajanja naročila</w:t>
      </w:r>
    </w:p>
    <w:p w:rsidR="00C26329" w:rsidRPr="001D3EE9" w:rsidRDefault="00C26329" w:rsidP="00C26329">
      <w:pPr>
        <w:pStyle w:val="Telobesedila"/>
        <w:tabs>
          <w:tab w:val="left" w:pos="567"/>
        </w:tabs>
        <w:outlineLvl w:val="0"/>
        <w:rPr>
          <w:rFonts w:cs="Arial"/>
          <w:b/>
        </w:rPr>
      </w:pPr>
    </w:p>
    <w:p w:rsidR="00C26329" w:rsidRPr="001D3EE9" w:rsidRDefault="00C26329" w:rsidP="00C26329">
      <w:pPr>
        <w:numPr>
          <w:ilvl w:val="0"/>
          <w:numId w:val="6"/>
        </w:numPr>
        <w:rPr>
          <w:rFonts w:cs="Arial"/>
          <w:b/>
        </w:rPr>
      </w:pPr>
      <w:r w:rsidRPr="001D3EE9">
        <w:rPr>
          <w:rFonts w:cs="Arial"/>
          <w:b/>
          <w:noProof/>
        </w:rPr>
        <w:t xml:space="preserve">Način: </w:t>
      </w:r>
      <w:proofErr w:type="spellStart"/>
      <w:r w:rsidRPr="001D3EE9">
        <w:rPr>
          <w:rFonts w:cs="Arial"/>
        </w:rPr>
        <w:t>Sukcesivno</w:t>
      </w:r>
      <w:proofErr w:type="spellEnd"/>
      <w:r w:rsidRPr="001D3EE9">
        <w:rPr>
          <w:rFonts w:cs="Arial"/>
          <w:b/>
        </w:rPr>
        <w:t>.</w:t>
      </w:r>
    </w:p>
    <w:p w:rsidR="00C26329" w:rsidRPr="001D3EE9" w:rsidRDefault="00C26329" w:rsidP="00C26329">
      <w:pPr>
        <w:rPr>
          <w:rFonts w:cs="Arial"/>
          <w:b/>
        </w:rPr>
      </w:pPr>
    </w:p>
    <w:p w:rsidR="00C26329" w:rsidRPr="001D3EE9" w:rsidRDefault="00C26329" w:rsidP="00C26329">
      <w:pPr>
        <w:numPr>
          <w:ilvl w:val="0"/>
          <w:numId w:val="6"/>
        </w:numPr>
        <w:rPr>
          <w:rFonts w:cs="Arial"/>
          <w:b/>
        </w:rPr>
      </w:pPr>
      <w:r w:rsidRPr="001D3EE9">
        <w:rPr>
          <w:rFonts w:cs="Arial"/>
          <w:b/>
        </w:rPr>
        <w:t>Kraj in roki:</w:t>
      </w:r>
    </w:p>
    <w:p w:rsidR="00C26329" w:rsidRPr="001D3EE9" w:rsidRDefault="00C26329" w:rsidP="00C26329">
      <w:pPr>
        <w:numPr>
          <w:ilvl w:val="1"/>
          <w:numId w:val="6"/>
        </w:numPr>
        <w:tabs>
          <w:tab w:val="num" w:pos="1080"/>
        </w:tabs>
        <w:ind w:left="1080"/>
        <w:rPr>
          <w:rFonts w:cs="Arial"/>
        </w:rPr>
      </w:pPr>
      <w:r w:rsidRPr="001D3EE9">
        <w:rPr>
          <w:rFonts w:cs="Arial"/>
          <w:b/>
        </w:rPr>
        <w:t xml:space="preserve">Kraj izvajanja/dobave: </w:t>
      </w:r>
      <w:r w:rsidRPr="001D3EE9">
        <w:rPr>
          <w:rFonts w:cs="Arial"/>
        </w:rPr>
        <w:t>Na naslovu naročnika.</w:t>
      </w:r>
    </w:p>
    <w:p w:rsidR="00C26329" w:rsidRPr="001D3EE9" w:rsidRDefault="00C26329" w:rsidP="00C26329">
      <w:pPr>
        <w:numPr>
          <w:ilvl w:val="1"/>
          <w:numId w:val="6"/>
        </w:numPr>
        <w:tabs>
          <w:tab w:val="num" w:pos="1080"/>
        </w:tabs>
        <w:ind w:left="1080"/>
        <w:rPr>
          <w:rFonts w:cs="Arial"/>
        </w:rPr>
      </w:pPr>
      <w:r w:rsidRPr="001D3EE9">
        <w:rPr>
          <w:rFonts w:cs="Arial"/>
          <w:b/>
        </w:rPr>
        <w:t>Rok izvedbe</w:t>
      </w:r>
      <w:r w:rsidRPr="001D3EE9">
        <w:rPr>
          <w:rFonts w:cs="Arial"/>
        </w:rPr>
        <w:t xml:space="preserve">: </w:t>
      </w:r>
      <w:proofErr w:type="spellStart"/>
      <w:r w:rsidRPr="001D3EE9">
        <w:rPr>
          <w:rFonts w:cs="Arial"/>
        </w:rPr>
        <w:t>sukcesivno</w:t>
      </w:r>
      <w:proofErr w:type="spellEnd"/>
      <w:r w:rsidRPr="001D3EE9">
        <w:rPr>
          <w:rFonts w:cs="Arial"/>
        </w:rPr>
        <w:t xml:space="preserve"> v roku treh let</w:t>
      </w:r>
    </w:p>
    <w:p w:rsidR="00C26329" w:rsidRPr="001D3EE9" w:rsidRDefault="00C26329" w:rsidP="00C26329">
      <w:pPr>
        <w:numPr>
          <w:ilvl w:val="1"/>
          <w:numId w:val="6"/>
        </w:numPr>
        <w:tabs>
          <w:tab w:val="num" w:pos="1080"/>
        </w:tabs>
        <w:ind w:left="1080"/>
        <w:rPr>
          <w:rFonts w:cs="Arial"/>
        </w:rPr>
      </w:pPr>
      <w:r w:rsidRPr="001D3EE9">
        <w:rPr>
          <w:rFonts w:cs="Arial"/>
          <w:b/>
        </w:rPr>
        <w:t xml:space="preserve">Veljavnost in čas trajanja pogodbe: </w:t>
      </w:r>
      <w:r w:rsidRPr="001D3EE9">
        <w:rPr>
          <w:rFonts w:cs="Arial"/>
        </w:rPr>
        <w:t>takoj po podpisu in velja do izpolnitve pogodbenih obveznosti.</w:t>
      </w:r>
    </w:p>
    <w:p w:rsidR="000C2A60" w:rsidRDefault="00C26329"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0C2A60" w:rsidTr="005C08E7">
        <w:tc>
          <w:tcPr>
            <w:tcW w:w="1620" w:type="dxa"/>
            <w:tcBorders>
              <w:top w:val="single" w:sz="4" w:space="0" w:color="000000"/>
              <w:left w:val="single" w:sz="4" w:space="0" w:color="000000"/>
              <w:bottom w:val="single" w:sz="4" w:space="0" w:color="000000"/>
              <w:right w:val="single" w:sz="4" w:space="0" w:color="000000"/>
            </w:tcBorders>
            <w:vAlign w:val="center"/>
            <w:hideMark/>
          </w:tcPr>
          <w:p w:rsidR="000C2A60" w:rsidRDefault="000C2A60" w:rsidP="005C08E7">
            <w:pPr>
              <w:spacing w:line="276" w:lineRule="auto"/>
              <w:rPr>
                <w:rFonts w:eastAsia="Calibri"/>
                <w:b/>
                <w:szCs w:val="24"/>
                <w:lang w:val="de-AT" w:eastAsia="en-US"/>
              </w:rPr>
            </w:pPr>
            <w:r>
              <w:rPr>
                <w:b/>
              </w:rPr>
              <w:lastRenderedPageBreak/>
              <w:t>Obrazec št. 1</w:t>
            </w:r>
          </w:p>
        </w:tc>
      </w:tr>
    </w:tbl>
    <w:p w:rsidR="000C2A60" w:rsidRDefault="000C2A60" w:rsidP="000C2A60">
      <w:pPr>
        <w:rPr>
          <w:rFonts w:eastAsia="Calibri"/>
          <w:b/>
          <w:lang w:val="de-AT" w:eastAsia="en-US"/>
        </w:rPr>
      </w:pPr>
    </w:p>
    <w:p w:rsidR="000C2A60" w:rsidRDefault="000C2A60" w:rsidP="000C2A60">
      <w:pPr>
        <w:rPr>
          <w:b/>
          <w:lang w:val="de-AT" w:eastAsia="en-US"/>
        </w:rPr>
      </w:pPr>
    </w:p>
    <w:p w:rsidR="000C2A60" w:rsidRDefault="000C2A60" w:rsidP="000C2A60">
      <w:pPr>
        <w:rPr>
          <w:b/>
          <w:bCs/>
        </w:rPr>
      </w:pPr>
      <w:r>
        <w:rPr>
          <w:b/>
          <w:bCs/>
        </w:rPr>
        <w:t>Naročnik:</w:t>
      </w:r>
      <w:r>
        <w:rPr>
          <w:b/>
          <w:bCs/>
        </w:rPr>
        <w:tab/>
      </w:r>
      <w:r>
        <w:rPr>
          <w:b/>
          <w:bCs/>
        </w:rPr>
        <w:tab/>
        <w:t>Mariborski vodovod, javno podjetje, d. d.</w:t>
      </w:r>
    </w:p>
    <w:p w:rsidR="000C2A60" w:rsidRDefault="000C2A60" w:rsidP="000C2A60">
      <w:pPr>
        <w:ind w:left="1416" w:firstLine="708"/>
        <w:rPr>
          <w:b/>
          <w:bCs/>
        </w:rPr>
      </w:pPr>
      <w:r>
        <w:rPr>
          <w:b/>
          <w:bCs/>
        </w:rPr>
        <w:t>Jadranska cesta 24, 2000 Maribor</w:t>
      </w:r>
    </w:p>
    <w:p w:rsidR="000C2A60" w:rsidRDefault="000C2A60" w:rsidP="000C2A60">
      <w:pPr>
        <w:rPr>
          <w:rFonts w:cs="Arial"/>
          <w:b/>
        </w:rPr>
      </w:pPr>
    </w:p>
    <w:p w:rsidR="000C2A60" w:rsidRDefault="000C2A60" w:rsidP="000C2A60">
      <w:pPr>
        <w:rPr>
          <w:rFonts w:cs="Arial"/>
          <w:b/>
        </w:rPr>
      </w:pPr>
    </w:p>
    <w:p w:rsidR="000C2A60" w:rsidRDefault="000C2A60" w:rsidP="000C2A60">
      <w:pPr>
        <w:rPr>
          <w:rFonts w:cs="Arial"/>
          <w:b/>
        </w:rPr>
      </w:pPr>
    </w:p>
    <w:p w:rsidR="000C2A60" w:rsidRDefault="000C2A60" w:rsidP="000C2A60">
      <w:pPr>
        <w:jc w:val="center"/>
        <w:rPr>
          <w:rFonts w:cs="Arial"/>
          <w:b/>
          <w:sz w:val="22"/>
          <w:szCs w:val="22"/>
        </w:rPr>
      </w:pPr>
      <w:r>
        <w:rPr>
          <w:rFonts w:cs="Arial"/>
          <w:b/>
          <w:sz w:val="22"/>
          <w:szCs w:val="22"/>
        </w:rPr>
        <w:t>P R I J A V A</w:t>
      </w:r>
    </w:p>
    <w:p w:rsidR="000C2A60" w:rsidRDefault="000C2A60" w:rsidP="000C2A60">
      <w:pPr>
        <w:jc w:val="center"/>
        <w:rPr>
          <w:rFonts w:cs="Arial"/>
          <w:b/>
          <w:szCs w:val="24"/>
        </w:rPr>
      </w:pPr>
    </w:p>
    <w:p w:rsidR="000C2A60" w:rsidRDefault="000C2A60" w:rsidP="000C2A60">
      <w:pPr>
        <w:jc w:val="center"/>
        <w:rPr>
          <w:rFonts w:cs="Arial"/>
          <w:b/>
        </w:rPr>
      </w:pPr>
    </w:p>
    <w:p w:rsidR="000C2A60" w:rsidRDefault="000C2A60" w:rsidP="000C2A60">
      <w:pPr>
        <w:rPr>
          <w:rFonts w:cs="Arial"/>
        </w:rPr>
      </w:pPr>
      <w:r>
        <w:rPr>
          <w:rFonts w:cs="Arial"/>
        </w:rPr>
        <w:t xml:space="preserve">Na podlagi javnega razpisa, objavljenega na Portalu javnih naročil, dne </w:t>
      </w:r>
      <w:r w:rsidR="00683132">
        <w:rPr>
          <w:rFonts w:cs="Arial"/>
        </w:rPr>
        <w:t>01.09.2017</w:t>
      </w:r>
      <w:r w:rsidR="00683132">
        <w:rPr>
          <w:rFonts w:cs="Arial"/>
        </w:rPr>
        <w:t xml:space="preserve">, </w:t>
      </w:r>
      <w:r>
        <w:rPr>
          <w:rFonts w:cs="Arial"/>
        </w:rPr>
        <w:t xml:space="preserve">pod številko objave </w:t>
      </w:r>
      <w:r w:rsidR="00683132">
        <w:rPr>
          <w:rFonts w:cs="Arial"/>
          <w:sz w:val="18"/>
          <w:szCs w:val="18"/>
        </w:rPr>
        <w:t>JN007907/2017-E01</w:t>
      </w:r>
      <w:r w:rsidR="00683132">
        <w:rPr>
          <w:rFonts w:cs="Arial"/>
          <w:sz w:val="18"/>
          <w:szCs w:val="18"/>
        </w:rPr>
        <w:t xml:space="preserve">, </w:t>
      </w:r>
      <w:r>
        <w:rPr>
          <w:rFonts w:cs="Arial"/>
        </w:rPr>
        <w:t>se prijavljamo na vaš javni razpis in prilagamo našo ponudbeno dokumentacijo v skladu z Navodili za izdelavo ponudbe.</w:t>
      </w:r>
    </w:p>
    <w:p w:rsidR="000C2A60" w:rsidRDefault="000C2A60" w:rsidP="000C2A60">
      <w:pPr>
        <w:rPr>
          <w:rFonts w:cs="Arial"/>
        </w:rPr>
      </w:pPr>
      <w:r w:rsidRPr="004A660B">
        <w:rPr>
          <w:rFonts w:cs="Arial"/>
        </w:rPr>
        <w:t>Nastopa</w:t>
      </w:r>
      <w:r>
        <w:rPr>
          <w:rFonts w:cs="Arial"/>
        </w:rPr>
        <w:t xml:space="preserve">mo: </w:t>
      </w:r>
    </w:p>
    <w:p w:rsidR="000C2A60" w:rsidRDefault="000C2A60" w:rsidP="000C2A60">
      <w:pPr>
        <w:rPr>
          <w:rFonts w:cs="Arial"/>
        </w:rPr>
      </w:pPr>
      <w:r>
        <w:rPr>
          <w:rFonts w:cs="Arial"/>
        </w:rPr>
        <w:t>1.</w:t>
      </w:r>
      <w:r w:rsidRPr="004A660B">
        <w:rPr>
          <w:rFonts w:cs="Arial"/>
        </w:rPr>
        <w:t xml:space="preserve"> samostojno, </w:t>
      </w:r>
      <w:r>
        <w:rPr>
          <w:rFonts w:cs="Arial"/>
        </w:rPr>
        <w:t xml:space="preserve"> 2. </w:t>
      </w:r>
      <w:r w:rsidRPr="004A660B">
        <w:rPr>
          <w:rFonts w:cs="Arial"/>
        </w:rPr>
        <w:t xml:space="preserve">s partnerji, </w:t>
      </w:r>
      <w:r>
        <w:rPr>
          <w:rFonts w:cs="Arial"/>
        </w:rPr>
        <w:t xml:space="preserve">3. </w:t>
      </w:r>
      <w:r w:rsidRPr="004A660B">
        <w:rPr>
          <w:rFonts w:cs="Arial"/>
        </w:rPr>
        <w:t>s podizvajalci oziroma z uporab</w:t>
      </w:r>
      <w:r>
        <w:rPr>
          <w:rFonts w:cs="Arial"/>
        </w:rPr>
        <w:t>o zmogljivosti drugih subjektov (ustrezno obkroži):</w:t>
      </w:r>
    </w:p>
    <w:p w:rsidR="000C2A60" w:rsidRDefault="000C2A60" w:rsidP="000C2A60">
      <w:pPr>
        <w:rPr>
          <w:rFonts w:cs="Arial"/>
          <w:b/>
        </w:rPr>
      </w:pPr>
    </w:p>
    <w:p w:rsidR="000C2A60" w:rsidRDefault="000C2A60" w:rsidP="000C2A60">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Firma oziroma ime</w:t>
            </w:r>
          </w:p>
        </w:tc>
      </w:tr>
    </w:tbl>
    <w:p w:rsidR="000C2A60" w:rsidRDefault="000C2A60" w:rsidP="000C2A60">
      <w:pPr>
        <w:rPr>
          <w:rFonts w:cs="Arial"/>
          <w:lang w:eastAsia="en-US"/>
        </w:rPr>
      </w:pPr>
    </w:p>
    <w:p w:rsidR="000C2A60" w:rsidRDefault="000C2A60" w:rsidP="000C2A60">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Zakoniti zastopnik</w:t>
            </w:r>
          </w:p>
        </w:tc>
      </w:tr>
    </w:tbl>
    <w:p w:rsidR="000C2A60" w:rsidRDefault="000C2A60" w:rsidP="000C2A60">
      <w:pPr>
        <w:rPr>
          <w:rFonts w:cs="Arial"/>
          <w:lang w:eastAsia="en-US"/>
        </w:rPr>
      </w:pPr>
    </w:p>
    <w:p w:rsidR="000C2A60" w:rsidRDefault="000C2A60" w:rsidP="000C2A60">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Davčna številka</w:t>
            </w:r>
          </w:p>
        </w:tc>
      </w:tr>
    </w:tbl>
    <w:p w:rsidR="000C2A60" w:rsidRDefault="000C2A60" w:rsidP="000C2A60">
      <w:pPr>
        <w:rPr>
          <w:rFonts w:cs="Arial"/>
          <w:lang w:eastAsia="en-US"/>
        </w:rPr>
      </w:pPr>
    </w:p>
    <w:p w:rsidR="000C2A60" w:rsidRDefault="000C2A60" w:rsidP="000C2A60">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Številka transakcijskega računa</w:t>
            </w:r>
          </w:p>
        </w:tc>
      </w:tr>
    </w:tbl>
    <w:p w:rsidR="000C2A60" w:rsidRDefault="000C2A60" w:rsidP="000C2A60">
      <w:pPr>
        <w:rPr>
          <w:rFonts w:cs="Arial"/>
          <w:lang w:eastAsia="en-US"/>
        </w:rPr>
      </w:pPr>
    </w:p>
    <w:p w:rsidR="000C2A60" w:rsidRDefault="000C2A60" w:rsidP="000C2A60">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Matična številka</w:t>
            </w:r>
          </w:p>
        </w:tc>
      </w:tr>
    </w:tbl>
    <w:p w:rsidR="000C2A60" w:rsidRDefault="000C2A60" w:rsidP="000C2A60">
      <w:pPr>
        <w:rPr>
          <w:rFonts w:cs="Arial"/>
          <w:lang w:eastAsia="en-US"/>
        </w:rPr>
      </w:pPr>
    </w:p>
    <w:p w:rsidR="000C2A60" w:rsidRDefault="000C2A60" w:rsidP="000C2A60">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Naslov</w:t>
            </w:r>
          </w:p>
        </w:tc>
      </w:tr>
    </w:tbl>
    <w:p w:rsidR="000C2A60" w:rsidRDefault="000C2A60" w:rsidP="000C2A60">
      <w:pPr>
        <w:rPr>
          <w:rFonts w:cs="Arial"/>
          <w:lang w:eastAsia="en-US"/>
        </w:rPr>
      </w:pPr>
    </w:p>
    <w:p w:rsidR="000C2A60" w:rsidRDefault="000C2A60" w:rsidP="000C2A60">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Številka telefona</w:t>
            </w:r>
          </w:p>
        </w:tc>
      </w:tr>
    </w:tbl>
    <w:p w:rsidR="000C2A60" w:rsidRDefault="000C2A60" w:rsidP="000C2A60">
      <w:pPr>
        <w:rPr>
          <w:rFonts w:cs="Arial"/>
          <w:lang w:eastAsia="en-US"/>
        </w:rPr>
      </w:pPr>
    </w:p>
    <w:p w:rsidR="000C2A60" w:rsidRDefault="000C2A60" w:rsidP="000C2A6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Številka telefaksa</w:t>
            </w:r>
          </w:p>
        </w:tc>
      </w:tr>
    </w:tbl>
    <w:p w:rsidR="000C2A60" w:rsidRDefault="000C2A60" w:rsidP="000C2A60">
      <w:pPr>
        <w:rPr>
          <w:rFonts w:cs="Arial"/>
          <w:lang w:eastAsia="en-US"/>
        </w:rPr>
      </w:pPr>
    </w:p>
    <w:p w:rsidR="000C2A60" w:rsidRDefault="000C2A60" w:rsidP="000C2A60">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Elektronska pošta za obveščanje prijavitelja</w:t>
            </w:r>
          </w:p>
        </w:tc>
      </w:tr>
    </w:tbl>
    <w:p w:rsidR="000C2A60" w:rsidRDefault="000C2A60" w:rsidP="000C2A60">
      <w:pPr>
        <w:rPr>
          <w:rFonts w:cs="Arial"/>
          <w:lang w:eastAsia="en-US"/>
        </w:rPr>
      </w:pPr>
    </w:p>
    <w:p w:rsidR="000C2A60" w:rsidRDefault="000C2A60" w:rsidP="000C2A6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Kontaktna oseba prijavitelj –ponudnika za obveščanje</w:t>
            </w:r>
          </w:p>
        </w:tc>
      </w:tr>
    </w:tbl>
    <w:p w:rsidR="000C2A60" w:rsidRDefault="000C2A60" w:rsidP="000C2A60">
      <w:pPr>
        <w:rPr>
          <w:rFonts w:cs="Arial"/>
          <w:lang w:eastAsia="en-US"/>
        </w:rPr>
      </w:pPr>
    </w:p>
    <w:p w:rsidR="000C2A60" w:rsidRDefault="000C2A60" w:rsidP="000C2A60">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0C2A60" w:rsidTr="005C08E7">
        <w:tc>
          <w:tcPr>
            <w:tcW w:w="9211" w:type="dxa"/>
            <w:tcBorders>
              <w:top w:val="single" w:sz="4" w:space="0" w:color="000000"/>
              <w:left w:val="single" w:sz="4" w:space="0" w:color="000000"/>
              <w:bottom w:val="single" w:sz="4" w:space="0" w:color="000000"/>
              <w:right w:val="single" w:sz="4" w:space="0" w:color="000000"/>
            </w:tcBorders>
            <w:hideMark/>
          </w:tcPr>
          <w:p w:rsidR="000C2A60" w:rsidRDefault="000C2A60" w:rsidP="005C08E7">
            <w:pPr>
              <w:rPr>
                <w:rFonts w:cs="Arial"/>
                <w:lang w:eastAsia="en-US"/>
              </w:rPr>
            </w:pPr>
            <w:r>
              <w:rPr>
                <w:rFonts w:cs="Arial"/>
              </w:rPr>
              <w:t>Odgovorna oseba za podpis pogodbe</w:t>
            </w:r>
          </w:p>
        </w:tc>
      </w:tr>
    </w:tbl>
    <w:p w:rsidR="000C2A60" w:rsidRDefault="000C2A60" w:rsidP="000C2A60">
      <w:pPr>
        <w:rPr>
          <w:rFonts w:cs="Arial"/>
          <w:lang w:eastAsia="en-US"/>
        </w:rPr>
      </w:pPr>
    </w:p>
    <w:p w:rsidR="000C2A60" w:rsidRDefault="000C2A60" w:rsidP="000C2A60">
      <w:pPr>
        <w:rPr>
          <w:rFonts w:cs="Arial"/>
        </w:rPr>
      </w:pPr>
    </w:p>
    <w:p w:rsidR="000C2A60" w:rsidRDefault="000C2A60" w:rsidP="000C2A60">
      <w:pPr>
        <w:rPr>
          <w:rFonts w:cs="Arial"/>
        </w:rPr>
      </w:pPr>
    </w:p>
    <w:tbl>
      <w:tblPr>
        <w:tblW w:w="0" w:type="auto"/>
        <w:tblLayout w:type="fixed"/>
        <w:tblLook w:val="04A0" w:firstRow="1" w:lastRow="0" w:firstColumn="1" w:lastColumn="0" w:noHBand="0" w:noVBand="1"/>
      </w:tblPr>
      <w:tblGrid>
        <w:gridCol w:w="5204"/>
        <w:gridCol w:w="4409"/>
      </w:tblGrid>
      <w:tr w:rsidR="000C2A60" w:rsidTr="005C08E7">
        <w:tc>
          <w:tcPr>
            <w:tcW w:w="5204" w:type="dxa"/>
            <w:hideMark/>
          </w:tcPr>
          <w:p w:rsidR="000C2A60" w:rsidRDefault="000C2A60" w:rsidP="005C08E7">
            <w:pPr>
              <w:spacing w:line="360" w:lineRule="auto"/>
              <w:rPr>
                <w:rFonts w:cs="Arial"/>
                <w:szCs w:val="24"/>
                <w:lang w:val="de-AT" w:eastAsia="en-US"/>
              </w:rPr>
            </w:pPr>
            <w:r>
              <w:rPr>
                <w:rFonts w:cs="Arial"/>
              </w:rPr>
              <w:t>Kraj in datum:</w:t>
            </w:r>
          </w:p>
          <w:p w:rsidR="000C2A60" w:rsidRDefault="000C2A60" w:rsidP="005C08E7">
            <w:pPr>
              <w:spacing w:line="360" w:lineRule="auto"/>
              <w:rPr>
                <w:rFonts w:cs="Arial"/>
                <w:szCs w:val="24"/>
                <w:lang w:val="de-AT" w:eastAsia="en-US"/>
              </w:rPr>
            </w:pPr>
            <w:r>
              <w:rPr>
                <w:rFonts w:cs="Arial"/>
              </w:rPr>
              <w:t>___________________________</w:t>
            </w:r>
          </w:p>
        </w:tc>
        <w:tc>
          <w:tcPr>
            <w:tcW w:w="4409" w:type="dxa"/>
            <w:hideMark/>
          </w:tcPr>
          <w:p w:rsidR="000C2A60" w:rsidRDefault="000C2A60" w:rsidP="005C08E7">
            <w:pPr>
              <w:spacing w:line="360" w:lineRule="auto"/>
              <w:rPr>
                <w:rFonts w:cs="Arial"/>
                <w:szCs w:val="24"/>
                <w:lang w:val="de-AT" w:eastAsia="en-US"/>
              </w:rPr>
            </w:pPr>
            <w:r>
              <w:rPr>
                <w:rFonts w:cs="Arial"/>
              </w:rPr>
              <w:t>Podpis prijavitelja:</w:t>
            </w:r>
          </w:p>
          <w:p w:rsidR="000C2A60" w:rsidRDefault="000C2A60" w:rsidP="005C08E7">
            <w:pPr>
              <w:spacing w:line="360" w:lineRule="auto"/>
              <w:rPr>
                <w:rFonts w:cs="Arial"/>
                <w:szCs w:val="24"/>
                <w:lang w:val="de-AT" w:eastAsia="en-US"/>
              </w:rPr>
            </w:pPr>
            <w:r>
              <w:rPr>
                <w:rFonts w:cs="Arial"/>
              </w:rPr>
              <w:t>_______________________________</w:t>
            </w:r>
          </w:p>
        </w:tc>
      </w:tr>
    </w:tbl>
    <w:p w:rsidR="00C26329" w:rsidRDefault="00C26329" w:rsidP="007828C6"/>
    <w:p w:rsidR="000C2A60" w:rsidRDefault="000C2A60" w:rsidP="007828C6"/>
    <w:p w:rsidR="000C2A60" w:rsidRDefault="000C2A60" w:rsidP="007828C6"/>
    <w:p w:rsidR="00683132" w:rsidRDefault="00683132" w:rsidP="007828C6"/>
    <w:p w:rsidR="000C2A60" w:rsidRDefault="000C2A60" w:rsidP="007828C6"/>
    <w:p w:rsidR="000C2A60" w:rsidRDefault="000C2A60"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C26329" w:rsidTr="00C26329">
        <w:tc>
          <w:tcPr>
            <w:tcW w:w="1620" w:type="dxa"/>
            <w:tcBorders>
              <w:top w:val="single" w:sz="4" w:space="0" w:color="000000"/>
              <w:left w:val="single" w:sz="4" w:space="0" w:color="000000"/>
              <w:bottom w:val="single" w:sz="4" w:space="0" w:color="000000"/>
              <w:right w:val="single" w:sz="4" w:space="0" w:color="000000"/>
            </w:tcBorders>
            <w:vAlign w:val="center"/>
            <w:hideMark/>
          </w:tcPr>
          <w:p w:rsidR="00C26329" w:rsidRDefault="00C26329" w:rsidP="000C2A60">
            <w:pPr>
              <w:spacing w:line="276" w:lineRule="auto"/>
              <w:rPr>
                <w:rFonts w:eastAsia="Calibri"/>
                <w:b/>
                <w:szCs w:val="24"/>
                <w:lang w:val="de-AT" w:eastAsia="en-US"/>
              </w:rPr>
            </w:pPr>
            <w:r>
              <w:rPr>
                <w:b/>
              </w:rPr>
              <w:lastRenderedPageBreak/>
              <w:t xml:space="preserve">Obrazec št. </w:t>
            </w:r>
            <w:r w:rsidR="000C2A60">
              <w:rPr>
                <w:b/>
              </w:rPr>
              <w:t>2</w:t>
            </w:r>
          </w:p>
        </w:tc>
      </w:tr>
    </w:tbl>
    <w:p w:rsidR="00C26329" w:rsidRDefault="00C26329" w:rsidP="00C26329">
      <w:pPr>
        <w:rPr>
          <w:rFonts w:eastAsia="Calibri"/>
          <w:b/>
          <w:lang w:val="de-AT" w:eastAsia="en-US"/>
        </w:rPr>
      </w:pPr>
    </w:p>
    <w:p w:rsidR="00C26329" w:rsidRDefault="00C26329" w:rsidP="00C26329">
      <w:pPr>
        <w:outlineLvl w:val="0"/>
        <w:rPr>
          <w:rFonts w:cs="Arial"/>
          <w:b/>
        </w:rPr>
      </w:pPr>
      <w:r>
        <w:rPr>
          <w:rFonts w:cs="Arial"/>
          <w:b/>
        </w:rPr>
        <w:t>Naziv ponudnika:</w:t>
      </w:r>
      <w:r>
        <w:rPr>
          <w:rFonts w:cs="Arial"/>
          <w:b/>
        </w:rPr>
        <w:tab/>
      </w:r>
      <w:r w:rsidR="00AC516E">
        <w:rPr>
          <w:rFonts w:cs="Arial"/>
          <w:b/>
        </w:rPr>
        <w:tab/>
      </w:r>
      <w:r>
        <w:rPr>
          <w:b/>
        </w:rPr>
        <w:t>______________________________________</w:t>
      </w:r>
    </w:p>
    <w:p w:rsidR="00C26329" w:rsidRDefault="00C26329" w:rsidP="00C26329">
      <w:pPr>
        <w:rPr>
          <w:rFonts w:cs="Arial"/>
          <w:b/>
        </w:rPr>
      </w:pPr>
      <w:r>
        <w:rPr>
          <w:rFonts w:cs="Arial"/>
          <w:b/>
        </w:rPr>
        <w:t xml:space="preserve">Ulica: </w:t>
      </w:r>
      <w:r>
        <w:rPr>
          <w:rFonts w:cs="Arial"/>
          <w:b/>
        </w:rPr>
        <w:tab/>
      </w:r>
      <w:r>
        <w:rPr>
          <w:rFonts w:cs="Arial"/>
          <w:b/>
        </w:rPr>
        <w:tab/>
      </w:r>
      <w:r>
        <w:rPr>
          <w:rFonts w:cs="Arial"/>
          <w:b/>
        </w:rPr>
        <w:tab/>
      </w:r>
      <w:r w:rsidR="00AC516E">
        <w:rPr>
          <w:rFonts w:cs="Arial"/>
          <w:b/>
        </w:rPr>
        <w:t xml:space="preserve"> </w:t>
      </w:r>
      <w:r w:rsidR="00AC516E">
        <w:rPr>
          <w:rFonts w:cs="Arial"/>
          <w:b/>
        </w:rPr>
        <w:tab/>
      </w:r>
      <w:r w:rsidR="00AC516E">
        <w:rPr>
          <w:rFonts w:cs="Arial"/>
          <w:b/>
        </w:rPr>
        <w:tab/>
      </w:r>
      <w:r>
        <w:rPr>
          <w:b/>
        </w:rPr>
        <w:t>______________________________________</w:t>
      </w:r>
    </w:p>
    <w:p w:rsidR="00C26329" w:rsidRDefault="00C26329" w:rsidP="00C26329">
      <w:pPr>
        <w:rPr>
          <w:rFonts w:cs="Arial"/>
          <w:b/>
        </w:rPr>
      </w:pPr>
      <w:r>
        <w:rPr>
          <w:rFonts w:cs="Arial"/>
          <w:b/>
        </w:rPr>
        <w:t xml:space="preserve">Poštna štev. in kraj: </w:t>
      </w:r>
      <w:r>
        <w:rPr>
          <w:rFonts w:cs="Arial"/>
          <w:b/>
        </w:rPr>
        <w:tab/>
      </w:r>
      <w:r>
        <w:rPr>
          <w:b/>
        </w:rPr>
        <w:t>______________________________________</w:t>
      </w:r>
    </w:p>
    <w:p w:rsidR="00C26329" w:rsidRDefault="00C26329" w:rsidP="00C26329">
      <w:pPr>
        <w:pStyle w:val="Telobesedila3"/>
        <w:rPr>
          <w:rFonts w:cs="Arial"/>
          <w:b/>
          <w:bdr w:val="single" w:sz="4" w:space="0" w:color="auto" w:frame="1"/>
        </w:rPr>
      </w:pPr>
    </w:p>
    <w:p w:rsidR="00C26329" w:rsidRDefault="00C26329" w:rsidP="00C26329">
      <w:pPr>
        <w:rPr>
          <w:b/>
          <w:bCs/>
        </w:rPr>
      </w:pPr>
    </w:p>
    <w:p w:rsidR="00C26329" w:rsidRDefault="00C26329" w:rsidP="00C26329">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C26329" w:rsidRDefault="00C26329" w:rsidP="00C26329">
      <w:pPr>
        <w:rPr>
          <w:rFonts w:cs="Arial"/>
          <w:b/>
          <w:bCs/>
        </w:rPr>
      </w:pPr>
    </w:p>
    <w:p w:rsidR="00C26329" w:rsidRDefault="00C26329" w:rsidP="00C26329">
      <w:pPr>
        <w:rPr>
          <w:rFonts w:cs="Arial"/>
          <w:b/>
          <w:bCs/>
        </w:rPr>
      </w:pPr>
    </w:p>
    <w:p w:rsidR="00AF783F" w:rsidRDefault="00AF783F" w:rsidP="00AF783F">
      <w:pPr>
        <w:jc w:val="center"/>
        <w:rPr>
          <w:rFonts w:cs="Arial"/>
          <w:b/>
          <w:bCs/>
          <w:sz w:val="24"/>
          <w:szCs w:val="24"/>
        </w:rPr>
      </w:pPr>
      <w:r>
        <w:rPr>
          <w:rFonts w:cs="Arial"/>
          <w:b/>
          <w:bCs/>
          <w:sz w:val="24"/>
          <w:szCs w:val="24"/>
        </w:rPr>
        <w:t xml:space="preserve">REKAPITULACIJA PONUDBE ŠT.: _______________ </w:t>
      </w:r>
    </w:p>
    <w:p w:rsidR="00C26329" w:rsidRDefault="00C26329" w:rsidP="00C26329">
      <w:pPr>
        <w:rPr>
          <w:rFonts w:cs="Arial"/>
        </w:rPr>
      </w:pPr>
    </w:p>
    <w:p w:rsidR="00AF783F" w:rsidRDefault="00C26329" w:rsidP="00AF783F">
      <w:pPr>
        <w:rPr>
          <w:rFonts w:cs="Arial"/>
        </w:rPr>
      </w:pPr>
      <w:r>
        <w:rPr>
          <w:rFonts w:cs="Arial"/>
        </w:rPr>
        <w:t xml:space="preserve">Na podlagi javnega naročila, objavljenega na Portalu javnih naročil, dne </w:t>
      </w:r>
      <w:r w:rsidR="00683132">
        <w:rPr>
          <w:rFonts w:cs="Arial"/>
        </w:rPr>
        <w:t>01.09.2017</w:t>
      </w:r>
      <w:r w:rsidR="00683132">
        <w:rPr>
          <w:rFonts w:cs="Arial"/>
        </w:rPr>
        <w:t xml:space="preserve">, </w:t>
      </w:r>
      <w:r>
        <w:rPr>
          <w:rFonts w:cs="Arial"/>
        </w:rPr>
        <w:t xml:space="preserve">pod številko objave </w:t>
      </w:r>
      <w:r w:rsidR="00683132">
        <w:rPr>
          <w:rFonts w:cs="Arial"/>
          <w:sz w:val="18"/>
          <w:szCs w:val="18"/>
        </w:rPr>
        <w:t>JN007907/2017-E01</w:t>
      </w:r>
      <w:r w:rsidR="00683132">
        <w:rPr>
          <w:rFonts w:cs="Arial"/>
          <w:sz w:val="18"/>
          <w:szCs w:val="18"/>
        </w:rPr>
        <w:t xml:space="preserve">, </w:t>
      </w:r>
      <w:r>
        <w:rPr>
          <w:rFonts w:cs="Arial"/>
        </w:rPr>
        <w:t>se prijavljamo za izvedbo javnega naročila in prilagamo našo ponu</w:t>
      </w:r>
      <w:r w:rsidR="000C2A60">
        <w:rPr>
          <w:rFonts w:cs="Arial"/>
        </w:rPr>
        <w:t>dbeno dokumentacijo v skladu z n</w:t>
      </w:r>
      <w:r>
        <w:rPr>
          <w:rFonts w:cs="Arial"/>
        </w:rPr>
        <w:t>avodili za izdelavo ponudbe.</w:t>
      </w:r>
      <w:r w:rsidR="00AF783F">
        <w:rPr>
          <w:rFonts w:cs="Arial"/>
        </w:rPr>
        <w:t xml:space="preserve"> </w:t>
      </w:r>
      <w:r w:rsidR="000C2A60">
        <w:rPr>
          <w:rFonts w:cs="Arial"/>
        </w:rPr>
        <w:t>Ponudnik vpiše končno ponudbeno ceno skupaj z DDV in popusti (v ceni so zajeti vsi stroški, cena je fiksna).</w:t>
      </w:r>
    </w:p>
    <w:p w:rsidR="00C26329" w:rsidRDefault="00C26329" w:rsidP="00C26329">
      <w:pPr>
        <w:rPr>
          <w:rFonts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rsidP="00996FF4">
            <w:pPr>
              <w:rPr>
                <w:rFonts w:cs="Arial"/>
                <w:b/>
              </w:rPr>
            </w:pPr>
            <w:r>
              <w:rPr>
                <w:rFonts w:cs="Arial"/>
                <w:b/>
              </w:rPr>
              <w:t xml:space="preserve">SKLOP </w:t>
            </w:r>
            <w:r w:rsidR="00996FF4">
              <w:rPr>
                <w:rFonts w:cs="Arial"/>
                <w:b/>
              </w:rPr>
              <w:t>22</w:t>
            </w:r>
            <w:r>
              <w:rPr>
                <w:rFonts w:cs="Arial"/>
                <w:b/>
              </w:rPr>
              <w:t xml:space="preserve">: </w:t>
            </w:r>
            <w:r w:rsidR="00996FF4">
              <w:rPr>
                <w:rFonts w:cs="Arial"/>
                <w:b/>
              </w:rPr>
              <w:t>JAŠKI VODOMERNI</w:t>
            </w:r>
          </w:p>
        </w:tc>
        <w:tc>
          <w:tcPr>
            <w:tcW w:w="4063" w:type="dxa"/>
            <w:tcBorders>
              <w:top w:val="single" w:sz="4" w:space="0" w:color="FFFFFF"/>
              <w:left w:val="single" w:sz="4" w:space="0" w:color="FFFFFF"/>
              <w:bottom w:val="single" w:sz="4" w:space="0" w:color="FFFFFF"/>
              <w:right w:val="single" w:sz="4" w:space="0" w:color="FFFFFF"/>
            </w:tcBorders>
          </w:tcPr>
          <w:p w:rsidR="00AF783F" w:rsidRDefault="00AF783F">
            <w:pPr>
              <w:rPr>
                <w:rFonts w:cs="Arial"/>
              </w:rPr>
            </w:pP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_________________________ EUR</w:t>
            </w: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_________________________ EUR</w:t>
            </w: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b/>
              </w:rPr>
            </w:pPr>
            <w:r>
              <w:rPr>
                <w:rFonts w:cs="Arial"/>
                <w:b/>
              </w:rPr>
              <w:t>_________________________ EUR</w:t>
            </w: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AF783F" w:rsidRDefault="00AF783F">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AF783F" w:rsidRDefault="00AF783F">
            <w:pPr>
              <w:rPr>
                <w:rFonts w:cs="Arial"/>
              </w:rPr>
            </w:pP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rsidP="00996FF4">
            <w:pPr>
              <w:rPr>
                <w:rFonts w:cs="Arial"/>
                <w:b/>
              </w:rPr>
            </w:pPr>
            <w:r>
              <w:rPr>
                <w:rFonts w:cs="Arial"/>
                <w:b/>
              </w:rPr>
              <w:t>SKLOP 2</w:t>
            </w:r>
            <w:r w:rsidR="00996FF4">
              <w:rPr>
                <w:rFonts w:cs="Arial"/>
                <w:b/>
              </w:rPr>
              <w:t>3</w:t>
            </w:r>
            <w:r>
              <w:rPr>
                <w:rFonts w:cs="Arial"/>
                <w:b/>
              </w:rPr>
              <w:t xml:space="preserve">: </w:t>
            </w:r>
            <w:r w:rsidR="00996FF4">
              <w:rPr>
                <w:rFonts w:cs="Arial"/>
                <w:b/>
              </w:rPr>
              <w:t>JAŠKI VELIKI</w:t>
            </w:r>
          </w:p>
        </w:tc>
        <w:tc>
          <w:tcPr>
            <w:tcW w:w="4063" w:type="dxa"/>
            <w:tcBorders>
              <w:top w:val="single" w:sz="4" w:space="0" w:color="FFFFFF"/>
              <w:left w:val="single" w:sz="4" w:space="0" w:color="FFFFFF"/>
              <w:bottom w:val="single" w:sz="4" w:space="0" w:color="FFFFFF"/>
              <w:right w:val="single" w:sz="4" w:space="0" w:color="FFFFFF"/>
            </w:tcBorders>
          </w:tcPr>
          <w:p w:rsidR="00AF783F" w:rsidRDefault="00AF783F">
            <w:pPr>
              <w:rPr>
                <w:rFonts w:cs="Arial"/>
              </w:rPr>
            </w:pP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_________________________ EUR</w:t>
            </w: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_________________________ EUR</w:t>
            </w: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b/>
              </w:rPr>
            </w:pPr>
            <w:r>
              <w:rPr>
                <w:rFonts w:cs="Arial"/>
                <w:b/>
              </w:rPr>
              <w:t>_________________________ EUR</w:t>
            </w: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AF783F" w:rsidRDefault="00AF783F">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AF783F" w:rsidRDefault="00AF783F">
            <w:pPr>
              <w:rPr>
                <w:rFonts w:cs="Arial"/>
              </w:rPr>
            </w:pP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rsidP="00996FF4">
            <w:pPr>
              <w:rPr>
                <w:rFonts w:cs="Arial"/>
                <w:b/>
              </w:rPr>
            </w:pPr>
            <w:r>
              <w:rPr>
                <w:rFonts w:cs="Arial"/>
                <w:b/>
              </w:rPr>
              <w:t xml:space="preserve">SKLOP </w:t>
            </w:r>
            <w:r w:rsidR="00996FF4">
              <w:rPr>
                <w:rFonts w:cs="Arial"/>
                <w:b/>
              </w:rPr>
              <w:t>24</w:t>
            </w:r>
            <w:r>
              <w:rPr>
                <w:rFonts w:cs="Arial"/>
                <w:b/>
              </w:rPr>
              <w:t xml:space="preserve">: </w:t>
            </w:r>
            <w:r w:rsidR="00996FF4">
              <w:rPr>
                <w:rFonts w:cs="Arial"/>
                <w:b/>
              </w:rPr>
              <w:t>NERJAVNI PRESS SISTEM</w:t>
            </w:r>
          </w:p>
        </w:tc>
        <w:tc>
          <w:tcPr>
            <w:tcW w:w="4063" w:type="dxa"/>
            <w:tcBorders>
              <w:top w:val="single" w:sz="4" w:space="0" w:color="FFFFFF"/>
              <w:left w:val="single" w:sz="4" w:space="0" w:color="FFFFFF"/>
              <w:bottom w:val="single" w:sz="4" w:space="0" w:color="FFFFFF"/>
              <w:right w:val="single" w:sz="4" w:space="0" w:color="FFFFFF"/>
            </w:tcBorders>
          </w:tcPr>
          <w:p w:rsidR="00AF783F" w:rsidRDefault="00AF783F">
            <w:pPr>
              <w:rPr>
                <w:rFonts w:cs="Arial"/>
                <w:b/>
              </w:rPr>
            </w:pP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_________________________ EUR</w:t>
            </w: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rPr>
            </w:pPr>
            <w:r>
              <w:rPr>
                <w:rFonts w:cs="Arial"/>
              </w:rPr>
              <w:t>_________________________ EUR</w:t>
            </w:r>
          </w:p>
        </w:tc>
      </w:tr>
      <w:tr w:rsidR="00AF783F" w:rsidTr="00AF783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AF783F" w:rsidRDefault="00AF783F">
            <w:pPr>
              <w:rPr>
                <w:rFonts w:cs="Arial"/>
                <w:b/>
              </w:rPr>
            </w:pPr>
            <w:r>
              <w:rPr>
                <w:rFonts w:cs="Arial"/>
                <w:b/>
              </w:rPr>
              <w:t>_________________________ EUR</w:t>
            </w:r>
          </w:p>
        </w:tc>
      </w:tr>
    </w:tbl>
    <w:p w:rsidR="00AF783F" w:rsidRDefault="00AF783F" w:rsidP="00C26329">
      <w:pPr>
        <w:rPr>
          <w:rFonts w:cs="Arial"/>
        </w:rPr>
      </w:pPr>
    </w:p>
    <w:p w:rsidR="00996FF4" w:rsidRDefault="00996FF4" w:rsidP="00996FF4">
      <w:pPr>
        <w:rPr>
          <w:rFonts w:cs="Arial"/>
          <w:b/>
        </w:rPr>
      </w:pPr>
      <w:r>
        <w:rPr>
          <w:rFonts w:cs="Arial"/>
          <w:b/>
        </w:rPr>
        <w:t>Ta rekapitulacija je sestavni del in priloga prijave, s katero se prijavljamo na :</w:t>
      </w:r>
    </w:p>
    <w:p w:rsidR="00996FF4" w:rsidRDefault="00996FF4" w:rsidP="00996FF4">
      <w:pPr>
        <w:rPr>
          <w:rFonts w:cs="Arial"/>
        </w:rPr>
      </w:pPr>
      <w:r>
        <w:rPr>
          <w:rFonts w:cs="Arial"/>
        </w:rPr>
        <w:t xml:space="preserve">Javni razpis po </w:t>
      </w:r>
      <w:r>
        <w:t>odprtem postopku</w:t>
      </w:r>
      <w:r>
        <w:rPr>
          <w:rFonts w:cs="Arial"/>
        </w:rPr>
        <w:t xml:space="preserve"> za »</w:t>
      </w:r>
      <w:r>
        <w:t>Dobava vodovodnega materiala</w:t>
      </w:r>
      <w:r>
        <w:rPr>
          <w:rFonts w:cs="Arial"/>
        </w:rPr>
        <w:t xml:space="preserve">« objavljen na Portalu za javna naročila pod številko objave </w:t>
      </w:r>
      <w:r w:rsidR="00683132">
        <w:rPr>
          <w:rFonts w:cs="Arial"/>
          <w:sz w:val="18"/>
          <w:szCs w:val="18"/>
        </w:rPr>
        <w:t>JN007907/2017-E01</w:t>
      </w:r>
      <w:r w:rsidR="00683132">
        <w:rPr>
          <w:rFonts w:cs="Arial"/>
          <w:sz w:val="18"/>
          <w:szCs w:val="18"/>
        </w:rPr>
        <w:t xml:space="preserve"> </w:t>
      </w:r>
      <w:r>
        <w:rPr>
          <w:rFonts w:cs="Arial"/>
        </w:rPr>
        <w:t xml:space="preserve">dne </w:t>
      </w:r>
      <w:r w:rsidR="00683132">
        <w:rPr>
          <w:rFonts w:cs="Arial"/>
        </w:rPr>
        <w:t>01.09.2017</w:t>
      </w:r>
      <w:r w:rsidR="00683132">
        <w:rPr>
          <w:rFonts w:cs="Arial"/>
        </w:rPr>
        <w:t>.</w:t>
      </w:r>
    </w:p>
    <w:p w:rsidR="00C26329" w:rsidRDefault="00C26329" w:rsidP="00C26329">
      <w:pPr>
        <w:rPr>
          <w:rFonts w:cs="Arial"/>
        </w:rPr>
      </w:pPr>
    </w:p>
    <w:p w:rsidR="00C26329" w:rsidRDefault="00C26329" w:rsidP="00C26329">
      <w:pPr>
        <w:rPr>
          <w:rFonts w:cs="Arial"/>
          <w:b/>
        </w:rPr>
      </w:pPr>
      <w:r>
        <w:rPr>
          <w:rFonts w:cs="Arial"/>
          <w:b/>
        </w:rPr>
        <w:t xml:space="preserve">* Priloga: Ponudbeni predračun (obrazec št. </w:t>
      </w:r>
      <w:r w:rsidR="000E4CBD">
        <w:rPr>
          <w:rFonts w:cs="Arial"/>
          <w:b/>
        </w:rPr>
        <w:t>2 a</w:t>
      </w:r>
      <w:r>
        <w:rPr>
          <w:rFonts w:cs="Arial"/>
          <w:b/>
        </w:rPr>
        <w:t>).</w:t>
      </w:r>
    </w:p>
    <w:p w:rsidR="00C26329" w:rsidRDefault="00C26329" w:rsidP="00C26329">
      <w:pPr>
        <w:rPr>
          <w:rFonts w:cs="Arial"/>
        </w:rPr>
      </w:pPr>
    </w:p>
    <w:p w:rsidR="000C2A60" w:rsidRDefault="000C2A60" w:rsidP="00C26329">
      <w:pPr>
        <w:rPr>
          <w:rFonts w:cs="Arial"/>
        </w:rPr>
      </w:pPr>
    </w:p>
    <w:tbl>
      <w:tblPr>
        <w:tblW w:w="0" w:type="auto"/>
        <w:tblLayout w:type="fixed"/>
        <w:tblLook w:val="04A0" w:firstRow="1" w:lastRow="0" w:firstColumn="1" w:lastColumn="0" w:noHBand="0" w:noVBand="1"/>
      </w:tblPr>
      <w:tblGrid>
        <w:gridCol w:w="5204"/>
        <w:gridCol w:w="4409"/>
      </w:tblGrid>
      <w:tr w:rsidR="00C26329" w:rsidTr="00C26329">
        <w:tc>
          <w:tcPr>
            <w:tcW w:w="5204" w:type="dxa"/>
            <w:hideMark/>
          </w:tcPr>
          <w:p w:rsidR="00C26329" w:rsidRDefault="00C26329">
            <w:pPr>
              <w:spacing w:line="360" w:lineRule="auto"/>
              <w:rPr>
                <w:rFonts w:cs="Arial"/>
              </w:rPr>
            </w:pPr>
            <w:r>
              <w:rPr>
                <w:rFonts w:cs="Arial"/>
              </w:rPr>
              <w:t>Kraj in datum:</w:t>
            </w:r>
          </w:p>
          <w:p w:rsidR="00C26329" w:rsidRDefault="00C26329">
            <w:pPr>
              <w:spacing w:line="360" w:lineRule="auto"/>
              <w:rPr>
                <w:rFonts w:cs="Arial"/>
              </w:rPr>
            </w:pPr>
            <w:r>
              <w:rPr>
                <w:rFonts w:cs="Arial"/>
              </w:rPr>
              <w:t>___________________________</w:t>
            </w:r>
          </w:p>
        </w:tc>
        <w:tc>
          <w:tcPr>
            <w:tcW w:w="4409" w:type="dxa"/>
            <w:hideMark/>
          </w:tcPr>
          <w:p w:rsidR="00C26329" w:rsidRDefault="00C26329">
            <w:pPr>
              <w:spacing w:line="360" w:lineRule="auto"/>
              <w:rPr>
                <w:rFonts w:cs="Arial"/>
              </w:rPr>
            </w:pPr>
            <w:r>
              <w:rPr>
                <w:rFonts w:cs="Arial"/>
              </w:rPr>
              <w:t>Podpis ponudnika:</w:t>
            </w:r>
          </w:p>
          <w:p w:rsidR="00C26329" w:rsidRDefault="00C26329">
            <w:pPr>
              <w:spacing w:line="360" w:lineRule="auto"/>
              <w:rPr>
                <w:rFonts w:cs="Arial"/>
              </w:rPr>
            </w:pPr>
            <w:r>
              <w:rPr>
                <w:rFonts w:cs="Arial"/>
              </w:rPr>
              <w:t>_______________________________</w:t>
            </w:r>
          </w:p>
        </w:tc>
      </w:tr>
      <w:tr w:rsidR="00C26329" w:rsidTr="00C26329">
        <w:tc>
          <w:tcPr>
            <w:tcW w:w="5204" w:type="dxa"/>
          </w:tcPr>
          <w:p w:rsidR="00C26329" w:rsidRDefault="00C26329">
            <w:pPr>
              <w:spacing w:line="360" w:lineRule="auto"/>
              <w:rPr>
                <w:rFonts w:cs="Arial"/>
              </w:rPr>
            </w:pPr>
            <w:r>
              <w:rPr>
                <w:rFonts w:cs="Arial"/>
              </w:rPr>
              <w:t xml:space="preserve">                                                                     Žig:</w:t>
            </w:r>
          </w:p>
          <w:p w:rsidR="00C26329" w:rsidRDefault="00C26329">
            <w:pPr>
              <w:spacing w:line="360" w:lineRule="auto"/>
              <w:rPr>
                <w:rFonts w:cs="Arial"/>
              </w:rPr>
            </w:pPr>
          </w:p>
        </w:tc>
        <w:tc>
          <w:tcPr>
            <w:tcW w:w="4409" w:type="dxa"/>
          </w:tcPr>
          <w:p w:rsidR="00C26329" w:rsidRDefault="00C26329">
            <w:pPr>
              <w:spacing w:line="360" w:lineRule="auto"/>
              <w:rPr>
                <w:rFonts w:cs="Arial"/>
              </w:rPr>
            </w:pPr>
          </w:p>
          <w:p w:rsidR="00C26329" w:rsidRDefault="00C26329">
            <w:pPr>
              <w:spacing w:line="360" w:lineRule="auto"/>
              <w:rPr>
                <w:rFonts w:cs="Arial"/>
              </w:rPr>
            </w:pPr>
          </w:p>
        </w:tc>
      </w:tr>
    </w:tbl>
    <w:p w:rsidR="00C26329" w:rsidRDefault="00C26329"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tblGrid>
      <w:tr w:rsidR="00C26329" w:rsidTr="000C2A60">
        <w:tc>
          <w:tcPr>
            <w:tcW w:w="1701" w:type="dxa"/>
            <w:tcBorders>
              <w:top w:val="single" w:sz="4" w:space="0" w:color="000000"/>
              <w:left w:val="single" w:sz="4" w:space="0" w:color="000000"/>
              <w:bottom w:val="single" w:sz="4" w:space="0" w:color="000000"/>
              <w:right w:val="single" w:sz="4" w:space="0" w:color="000000"/>
            </w:tcBorders>
            <w:vAlign w:val="center"/>
            <w:hideMark/>
          </w:tcPr>
          <w:p w:rsidR="00C26329" w:rsidRPr="000C2A60" w:rsidRDefault="00C26329" w:rsidP="000C2A60">
            <w:pPr>
              <w:spacing w:line="276" w:lineRule="auto"/>
              <w:rPr>
                <w:rFonts w:eastAsia="Calibri"/>
                <w:b/>
                <w:szCs w:val="24"/>
                <w:lang w:eastAsia="en-US"/>
              </w:rPr>
            </w:pPr>
            <w:r>
              <w:rPr>
                <w:b/>
              </w:rPr>
              <w:t xml:space="preserve">Obrazec št. </w:t>
            </w:r>
            <w:r w:rsidR="000C2A60">
              <w:rPr>
                <w:b/>
              </w:rPr>
              <w:t>2 a</w:t>
            </w:r>
          </w:p>
        </w:tc>
      </w:tr>
    </w:tbl>
    <w:p w:rsidR="00C26329" w:rsidRPr="000C2A60" w:rsidRDefault="00C26329" w:rsidP="00C26329">
      <w:pPr>
        <w:rPr>
          <w:rFonts w:eastAsia="Calibri"/>
          <w:b/>
          <w:lang w:eastAsia="en-US"/>
        </w:rPr>
      </w:pPr>
    </w:p>
    <w:p w:rsidR="00C26329" w:rsidRDefault="00C26329" w:rsidP="00C26329">
      <w:pPr>
        <w:outlineLvl w:val="0"/>
        <w:rPr>
          <w:rFonts w:cs="Arial"/>
          <w:b/>
        </w:rPr>
      </w:pPr>
      <w:r>
        <w:rPr>
          <w:rFonts w:cs="Arial"/>
          <w:b/>
        </w:rPr>
        <w:t>Naziv ponudnika:</w:t>
      </w:r>
      <w:r>
        <w:rPr>
          <w:rFonts w:cs="Arial"/>
          <w:b/>
        </w:rPr>
        <w:tab/>
      </w:r>
      <w:r w:rsidR="00AC516E">
        <w:rPr>
          <w:rFonts w:cs="Arial"/>
          <w:b/>
        </w:rPr>
        <w:tab/>
      </w:r>
      <w:r>
        <w:rPr>
          <w:b/>
        </w:rPr>
        <w:t>______________________________________</w:t>
      </w:r>
    </w:p>
    <w:p w:rsidR="00C26329" w:rsidRDefault="00C26329" w:rsidP="00C26329">
      <w:pPr>
        <w:rPr>
          <w:rFonts w:cs="Arial"/>
          <w:b/>
        </w:rPr>
      </w:pPr>
      <w:r>
        <w:rPr>
          <w:rFonts w:cs="Arial"/>
          <w:b/>
        </w:rPr>
        <w:t xml:space="preserve">Ulica: </w:t>
      </w:r>
      <w:r>
        <w:rPr>
          <w:rFonts w:cs="Arial"/>
          <w:b/>
        </w:rPr>
        <w:tab/>
      </w:r>
      <w:r>
        <w:rPr>
          <w:rFonts w:cs="Arial"/>
          <w:b/>
        </w:rPr>
        <w:tab/>
      </w:r>
      <w:r>
        <w:rPr>
          <w:rFonts w:cs="Arial"/>
          <w:b/>
        </w:rPr>
        <w:tab/>
      </w:r>
      <w:r w:rsidR="00AC516E">
        <w:rPr>
          <w:rFonts w:cs="Arial"/>
          <w:b/>
        </w:rPr>
        <w:tab/>
      </w:r>
      <w:r w:rsidR="00AC516E">
        <w:rPr>
          <w:rFonts w:cs="Arial"/>
          <w:b/>
        </w:rPr>
        <w:tab/>
      </w:r>
      <w:r>
        <w:rPr>
          <w:b/>
        </w:rPr>
        <w:t>______________________________________</w:t>
      </w:r>
    </w:p>
    <w:p w:rsidR="00C26329" w:rsidRDefault="00C26329" w:rsidP="00C26329">
      <w:pPr>
        <w:rPr>
          <w:rFonts w:cs="Arial"/>
          <w:b/>
        </w:rPr>
      </w:pPr>
      <w:r>
        <w:rPr>
          <w:rFonts w:cs="Arial"/>
          <w:b/>
        </w:rPr>
        <w:t xml:space="preserve">Poštna štev. in kraj: </w:t>
      </w:r>
      <w:r>
        <w:rPr>
          <w:rFonts w:cs="Arial"/>
          <w:b/>
        </w:rPr>
        <w:tab/>
      </w:r>
      <w:r>
        <w:rPr>
          <w:b/>
        </w:rPr>
        <w:t>______________________________________</w:t>
      </w:r>
    </w:p>
    <w:p w:rsidR="00C26329" w:rsidRDefault="00C26329" w:rsidP="00C26329">
      <w:pPr>
        <w:rPr>
          <w:rFonts w:cs="Arial"/>
          <w:bCs/>
        </w:rPr>
      </w:pPr>
    </w:p>
    <w:p w:rsidR="00C26329" w:rsidRDefault="00C26329" w:rsidP="00C26329">
      <w:pPr>
        <w:rPr>
          <w:rFonts w:cs="Arial"/>
          <w:bCs/>
        </w:rPr>
      </w:pPr>
    </w:p>
    <w:p w:rsidR="00C26329" w:rsidRDefault="00C26329" w:rsidP="00AC516E">
      <w:pPr>
        <w:jc w:val="left"/>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C26329" w:rsidRDefault="00C26329" w:rsidP="00C26329">
      <w:pPr>
        <w:rPr>
          <w:rFonts w:cs="Arial"/>
          <w:bCs/>
        </w:rPr>
      </w:pPr>
    </w:p>
    <w:p w:rsidR="00C26329" w:rsidRDefault="00C26329" w:rsidP="00C26329">
      <w:pPr>
        <w:rPr>
          <w:rFonts w:cs="Arial"/>
          <w:bCs/>
        </w:rPr>
      </w:pPr>
    </w:p>
    <w:p w:rsidR="00C26329" w:rsidRDefault="00C26329" w:rsidP="00C26329">
      <w:pPr>
        <w:pStyle w:val="Telobesedila"/>
        <w:rPr>
          <w:rFonts w:cs="Arial"/>
          <w:b/>
        </w:rPr>
      </w:pPr>
    </w:p>
    <w:p w:rsidR="00C26329" w:rsidRDefault="00C26329" w:rsidP="00C26329">
      <w:pPr>
        <w:pStyle w:val="Telobesedila"/>
        <w:jc w:val="center"/>
        <w:outlineLvl w:val="0"/>
        <w:rPr>
          <w:rFonts w:cs="Arial"/>
          <w:b/>
          <w:sz w:val="22"/>
          <w:szCs w:val="22"/>
        </w:rPr>
      </w:pPr>
      <w:r>
        <w:rPr>
          <w:rFonts w:cs="Arial"/>
          <w:b/>
          <w:sz w:val="22"/>
          <w:szCs w:val="22"/>
        </w:rPr>
        <w:t>PREDRAČUN št. ____________________</w:t>
      </w:r>
    </w:p>
    <w:p w:rsidR="00C26329" w:rsidRDefault="00C26329" w:rsidP="00C26329">
      <w:pPr>
        <w:widowControl w:val="0"/>
        <w:tabs>
          <w:tab w:val="left" w:pos="90"/>
          <w:tab w:val="left" w:pos="964"/>
        </w:tabs>
        <w:autoSpaceDE w:val="0"/>
        <w:autoSpaceDN w:val="0"/>
        <w:adjustRightInd w:val="0"/>
        <w:rPr>
          <w:rFonts w:cs="Arial"/>
          <w:color w:val="000000"/>
        </w:rPr>
      </w:pPr>
    </w:p>
    <w:p w:rsidR="00C26329" w:rsidRDefault="00C26329" w:rsidP="00C26329">
      <w:pPr>
        <w:widowControl w:val="0"/>
        <w:tabs>
          <w:tab w:val="left" w:pos="90"/>
          <w:tab w:val="left" w:pos="964"/>
        </w:tabs>
        <w:autoSpaceDE w:val="0"/>
        <w:autoSpaceDN w:val="0"/>
        <w:adjustRightInd w:val="0"/>
        <w:rPr>
          <w:rFonts w:cs="Arial"/>
          <w:color w:val="000000"/>
        </w:rPr>
      </w:pPr>
    </w:p>
    <w:p w:rsidR="00C26329" w:rsidRDefault="00C26329" w:rsidP="00C26329">
      <w:pPr>
        <w:widowControl w:val="0"/>
        <w:tabs>
          <w:tab w:val="left" w:pos="5580"/>
        </w:tabs>
        <w:autoSpaceDE w:val="0"/>
        <w:autoSpaceDN w:val="0"/>
        <w:adjustRightInd w:val="0"/>
        <w:spacing w:before="48"/>
        <w:rPr>
          <w:rFonts w:cs="Arial"/>
          <w:color w:val="000000"/>
        </w:rPr>
      </w:pPr>
    </w:p>
    <w:p w:rsidR="00C26329" w:rsidRDefault="00C26329" w:rsidP="00C26329">
      <w:pPr>
        <w:widowControl w:val="0"/>
        <w:tabs>
          <w:tab w:val="left" w:pos="5580"/>
        </w:tabs>
        <w:autoSpaceDE w:val="0"/>
        <w:autoSpaceDN w:val="0"/>
        <w:adjustRightInd w:val="0"/>
        <w:spacing w:before="48"/>
        <w:rPr>
          <w:rFonts w:cs="Arial"/>
          <w:color w:val="000000"/>
        </w:rPr>
      </w:pPr>
    </w:p>
    <w:tbl>
      <w:tblPr>
        <w:tblW w:w="9375" w:type="dxa"/>
        <w:tblInd w:w="55" w:type="dxa"/>
        <w:tblLayout w:type="fixed"/>
        <w:tblCellMar>
          <w:left w:w="70" w:type="dxa"/>
          <w:right w:w="70" w:type="dxa"/>
        </w:tblCellMar>
        <w:tblLook w:val="04A0" w:firstRow="1" w:lastRow="0" w:firstColumn="1" w:lastColumn="0" w:noHBand="0" w:noVBand="1"/>
      </w:tblPr>
      <w:tblGrid>
        <w:gridCol w:w="1008"/>
        <w:gridCol w:w="2834"/>
        <w:gridCol w:w="708"/>
        <w:gridCol w:w="993"/>
        <w:gridCol w:w="1275"/>
        <w:gridCol w:w="994"/>
        <w:gridCol w:w="187"/>
        <w:gridCol w:w="1376"/>
      </w:tblGrid>
      <w:tr w:rsidR="001E23A2" w:rsidRPr="001E23A2" w:rsidTr="00A64CBC">
        <w:trPr>
          <w:trHeight w:val="1440"/>
        </w:trPr>
        <w:tc>
          <w:tcPr>
            <w:tcW w:w="9375" w:type="dxa"/>
            <w:gridSpan w:val="8"/>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FF0000"/>
              </w:rPr>
            </w:pPr>
            <w:r w:rsidRPr="001E23A2">
              <w:rPr>
                <w:rFonts w:cs="Arial"/>
                <w:b/>
                <w:bCs/>
                <w:color w:val="FF0000"/>
              </w:rPr>
              <w:t>Vsi elementi, ki pridejo v stik s pitno vodo morajo biti v skladu s slovensko zakonodajo, za kar je potrebno predložiti izjavo o lastnostih, slovenski certifikat o ustreznosti s pitno vodo ali akreditirane evropske institucije s slovenskim prevodom. Obvezno je tudi predložiti ustrezen slovenski tehnični certifikat ali veljaven certifikat akreditiranega organa evropske unije (vse v skladu z obrazcem št. ...... ).</w:t>
            </w:r>
          </w:p>
        </w:tc>
      </w:tr>
      <w:tr w:rsidR="001E23A2" w:rsidRPr="001E23A2" w:rsidTr="00A64CBC">
        <w:trPr>
          <w:trHeight w:val="645"/>
        </w:trPr>
        <w:tc>
          <w:tcPr>
            <w:tcW w:w="9375" w:type="dxa"/>
            <w:gridSpan w:val="8"/>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FF0000"/>
              </w:rPr>
            </w:pPr>
            <w:r w:rsidRPr="001E23A2">
              <w:rPr>
                <w:rFonts w:cs="Arial"/>
                <w:b/>
                <w:bCs/>
                <w:color w:val="FF0000"/>
              </w:rPr>
              <w:t>Če ni drugače navedeno so vse prirobnice po EN 1092-2 (DIN 28604) in za pritisk PN 10 bar</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181"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376"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A64CBC">
        <w:trPr>
          <w:trHeight w:val="360"/>
        </w:trPr>
        <w:tc>
          <w:tcPr>
            <w:tcW w:w="9375" w:type="dxa"/>
            <w:gridSpan w:val="8"/>
            <w:tcBorders>
              <w:top w:val="nil"/>
              <w:left w:val="nil"/>
              <w:bottom w:val="nil"/>
              <w:right w:val="nil"/>
            </w:tcBorders>
            <w:shd w:val="clear" w:color="000000" w:fill="33CCCC"/>
            <w:vAlign w:val="center"/>
            <w:hideMark/>
          </w:tcPr>
          <w:p w:rsidR="001E23A2" w:rsidRPr="001E23A2" w:rsidRDefault="001E23A2" w:rsidP="001E23A2">
            <w:pPr>
              <w:jc w:val="center"/>
              <w:rPr>
                <w:rFonts w:cs="Arial"/>
                <w:b/>
                <w:bCs/>
                <w:color w:val="333399"/>
                <w:sz w:val="28"/>
                <w:szCs w:val="28"/>
              </w:rPr>
            </w:pPr>
            <w:r w:rsidRPr="001E23A2">
              <w:rPr>
                <w:rFonts w:cs="Arial"/>
                <w:b/>
                <w:bCs/>
                <w:color w:val="333399"/>
                <w:sz w:val="28"/>
                <w:szCs w:val="28"/>
              </w:rPr>
              <w:t>SKLOP 22. JAŠKI VODOMERNI</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181"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376"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Tehnične zahteve jaška so naslednje:</w:t>
            </w:r>
          </w:p>
        </w:tc>
      </w:tr>
      <w:tr w:rsidR="001E23A2" w:rsidRPr="001E23A2" w:rsidTr="002F3173">
        <w:trPr>
          <w:trHeight w:val="52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Naročnik kupuje vodomerne jaške z vgrajeno vso pripadajočo in v nadaljevanju zahtevano opremo, razen vodomera.</w:t>
            </w:r>
          </w:p>
        </w:tc>
      </w:tr>
      <w:tr w:rsidR="001E23A2" w:rsidRPr="001E23A2" w:rsidTr="002F3173">
        <w:trPr>
          <w:trHeight w:val="55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2.</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Jaški za vodomer 3/4" morajo biti pripravljeni za vgradnjo vodomera 3/4'' z vgradno dolžino 190 mm.</w:t>
            </w:r>
          </w:p>
        </w:tc>
      </w:tr>
      <w:tr w:rsidR="001E23A2" w:rsidRPr="001E23A2" w:rsidTr="002F3173">
        <w:trPr>
          <w:trHeight w:val="81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3.</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Vodomerni jašek mora biti tipske izvedbe iz umetne mase (dvoslojna PP rebrasta cev) obodne togosti min SN 6 ali </w:t>
            </w:r>
            <w:proofErr w:type="spellStart"/>
            <w:r w:rsidRPr="001E23A2">
              <w:rPr>
                <w:rFonts w:cs="Arial"/>
                <w:b/>
                <w:bCs/>
                <w:color w:val="333399"/>
              </w:rPr>
              <w:t>ojačan</w:t>
            </w:r>
            <w:proofErr w:type="spellEnd"/>
            <w:r w:rsidRPr="001E23A2">
              <w:rPr>
                <w:rFonts w:cs="Arial"/>
                <w:b/>
                <w:bCs/>
                <w:color w:val="333399"/>
              </w:rPr>
              <w:t xml:space="preserve"> obod jaška zaradi konstrukcijske stabilnosti pri zasipavanju. Obod jaška mora biti narejen v enem delu.</w:t>
            </w:r>
          </w:p>
        </w:tc>
      </w:tr>
      <w:tr w:rsidR="001E23A2" w:rsidRPr="001E23A2" w:rsidTr="002F3173">
        <w:trPr>
          <w:trHeight w:val="30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4.</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Minimalni notranji premer jaška mora biti DN-ID 500 mm in minimalne višine 1000 mm</w:t>
            </w:r>
          </w:p>
        </w:tc>
      </w:tr>
      <w:tr w:rsidR="001E23A2" w:rsidRPr="001E23A2" w:rsidTr="002F3173">
        <w:trPr>
          <w:trHeight w:val="28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5.</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Vsi pokrovi so iz litega železa in so zelene in modre barve.</w:t>
            </w:r>
          </w:p>
        </w:tc>
      </w:tr>
      <w:tr w:rsidR="001E23A2" w:rsidRPr="001E23A2" w:rsidTr="002F3173">
        <w:trPr>
          <w:trHeight w:val="51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6.</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Vsi pokrovi morajo imeti možnost zapiranja oz. zaklepanja. Obvezen sestavni del je ključ za odpiranje pokrova.              </w:t>
            </w:r>
          </w:p>
        </w:tc>
      </w:tr>
      <w:tr w:rsidR="001E23A2" w:rsidRPr="001E23A2" w:rsidTr="002F3173">
        <w:trPr>
          <w:trHeight w:val="85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7.</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Jašek mora imeti na dovodu in odvodu fleksibilno cev , ki je od telesa jaška oddaljena min. 15 cm in omogoča možnost krivljenja oz. prilagoditve dovodni in odvodni PEHD cevi ter preprečuje lom na spoju.</w:t>
            </w:r>
          </w:p>
        </w:tc>
      </w:tr>
      <w:tr w:rsidR="001E23A2" w:rsidRPr="001E23A2" w:rsidTr="002F3173">
        <w:trPr>
          <w:trHeight w:val="54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8.</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Spajanje </w:t>
            </w:r>
            <w:proofErr w:type="spellStart"/>
            <w:r w:rsidRPr="001E23A2">
              <w:rPr>
                <w:rFonts w:cs="Arial"/>
                <w:b/>
                <w:bCs/>
                <w:color w:val="333399"/>
              </w:rPr>
              <w:t>fitingov</w:t>
            </w:r>
            <w:proofErr w:type="spellEnd"/>
            <w:r w:rsidRPr="001E23A2">
              <w:rPr>
                <w:rFonts w:cs="Arial"/>
                <w:b/>
                <w:bCs/>
                <w:color w:val="333399"/>
              </w:rPr>
              <w:t xml:space="preserve"> na </w:t>
            </w:r>
            <w:proofErr w:type="spellStart"/>
            <w:r w:rsidRPr="001E23A2">
              <w:rPr>
                <w:rFonts w:cs="Arial"/>
                <w:b/>
                <w:bCs/>
                <w:color w:val="333399"/>
              </w:rPr>
              <w:t>troslojno</w:t>
            </w:r>
            <w:proofErr w:type="spellEnd"/>
            <w:r w:rsidRPr="001E23A2">
              <w:rPr>
                <w:rFonts w:cs="Arial"/>
                <w:b/>
                <w:bCs/>
                <w:color w:val="333399"/>
              </w:rPr>
              <w:t xml:space="preserve"> dovodno in odvodno cev PE/RT/PE mora biti po sistemu potisnih puš zaradi zagotavljanja tesnosti pri neustreznem ravnanju.</w:t>
            </w:r>
          </w:p>
        </w:tc>
      </w:tr>
      <w:tr w:rsidR="001E23A2" w:rsidRPr="001E23A2" w:rsidTr="002F3173">
        <w:trPr>
          <w:trHeight w:val="105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9.</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Ponudnik mora ponuditi verzijo jaška za vgradnjo v travnati površini in verzijo jaška za vgradnjo v tlakovanih oz. </w:t>
            </w:r>
            <w:proofErr w:type="spellStart"/>
            <w:r w:rsidRPr="001E23A2">
              <w:rPr>
                <w:rFonts w:cs="Arial"/>
                <w:b/>
                <w:bCs/>
                <w:color w:val="333399"/>
              </w:rPr>
              <w:t>povoznih</w:t>
            </w:r>
            <w:proofErr w:type="spellEnd"/>
            <w:r w:rsidRPr="001E23A2">
              <w:rPr>
                <w:rFonts w:cs="Arial"/>
                <w:b/>
                <w:bCs/>
                <w:color w:val="333399"/>
              </w:rPr>
              <w:t xml:space="preserve"> površinah ( asfalt, beton.. ), kjer mora jašek omogočati vgradnjo obroča iz nerjavnega materiala, ki preprečuje stik </w:t>
            </w:r>
            <w:proofErr w:type="spellStart"/>
            <w:r w:rsidRPr="001E23A2">
              <w:rPr>
                <w:rFonts w:cs="Arial"/>
                <w:b/>
                <w:bCs/>
                <w:color w:val="333399"/>
              </w:rPr>
              <w:t>povozne</w:t>
            </w:r>
            <w:proofErr w:type="spellEnd"/>
            <w:r w:rsidRPr="001E23A2">
              <w:rPr>
                <w:rFonts w:cs="Arial"/>
                <w:b/>
                <w:bCs/>
                <w:color w:val="333399"/>
              </w:rPr>
              <w:t xml:space="preserve"> površine s pokrovom jaška.</w:t>
            </w:r>
          </w:p>
        </w:tc>
      </w:tr>
      <w:tr w:rsidR="001E23A2" w:rsidRPr="001E23A2" w:rsidTr="002F3173">
        <w:trPr>
          <w:trHeight w:val="54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10.</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Jašek mora ob naknadni nadgradnji  omogočati dvig za min + 20 cm z teleskopskim poviškom jaška ki je narejen iz PP materiala.</w:t>
            </w:r>
          </w:p>
        </w:tc>
      </w:tr>
      <w:tr w:rsidR="001E23A2" w:rsidRPr="001E23A2" w:rsidTr="002F3173">
        <w:trPr>
          <w:trHeight w:val="126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lastRenderedPageBreak/>
              <w:t>11.</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Ponudnik mora v ponudbi priložiti pozitivno poročilo o izvedbi testiranja toplotne </w:t>
            </w:r>
            <w:proofErr w:type="spellStart"/>
            <w:r w:rsidRPr="001E23A2">
              <w:rPr>
                <w:rFonts w:cs="Arial"/>
                <w:b/>
                <w:bCs/>
                <w:color w:val="333399"/>
              </w:rPr>
              <w:t>izolativnosti</w:t>
            </w:r>
            <w:proofErr w:type="spellEnd"/>
            <w:r w:rsidRPr="001E23A2">
              <w:rPr>
                <w:rFonts w:cs="Arial"/>
                <w:b/>
                <w:bCs/>
                <w:color w:val="333399"/>
              </w:rPr>
              <w:t xml:space="preserve"> jaška, ki je izdano s strani slovenske organizacije registrirane za izvedbo tovrstnih testiranj. Ponudnik mora ponudbi priložiti tudi izjavo, da je vodomerni jašek, ki ga ponuja, primeren za uporabo pri klimatskih razmerah kakršne veljajo na področju SV Slovenije.</w:t>
            </w:r>
          </w:p>
        </w:tc>
      </w:tr>
      <w:tr w:rsidR="001E23A2" w:rsidRPr="001E23A2" w:rsidTr="002F3173">
        <w:trPr>
          <w:trHeight w:val="54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12.</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Vodomer v jašku mora biti dvignjen nad koto osi cevovoda in sicer tako, da je os vodomera za največ 40 cm oddaljena od kote pokrova.</w:t>
            </w:r>
          </w:p>
        </w:tc>
      </w:tr>
      <w:tr w:rsidR="001E23A2" w:rsidRPr="001E23A2" w:rsidTr="002F3173">
        <w:trPr>
          <w:trHeight w:val="55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13.</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Notranja konstrukcija jaška mora biti takšna, da je omogočena montaža in demontaža vseh elementov v jašku: vodomer, ventila, spojnici vodomera s </w:t>
            </w:r>
            <w:proofErr w:type="spellStart"/>
            <w:r w:rsidRPr="001E23A2">
              <w:rPr>
                <w:rFonts w:cs="Arial"/>
                <w:b/>
                <w:bCs/>
                <w:color w:val="333399"/>
              </w:rPr>
              <w:t>holandcema</w:t>
            </w:r>
            <w:proofErr w:type="spellEnd"/>
            <w:r w:rsidRPr="001E23A2">
              <w:rPr>
                <w:rFonts w:cs="Arial"/>
                <w:b/>
                <w:bCs/>
                <w:color w:val="333399"/>
              </w:rPr>
              <w:t>,  …</w:t>
            </w:r>
          </w:p>
        </w:tc>
      </w:tr>
      <w:tr w:rsidR="001E23A2" w:rsidRPr="001E23A2" w:rsidTr="002F3173">
        <w:trPr>
          <w:trHeight w:val="46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14.</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Vodomerni jašek mora imeti možnost montaže zračnika v jašek oz. dodatnega priključka.</w:t>
            </w:r>
          </w:p>
        </w:tc>
      </w:tr>
      <w:tr w:rsidR="001E23A2" w:rsidRPr="001E23A2" w:rsidTr="002F3173">
        <w:trPr>
          <w:trHeight w:val="78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15.</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Vodomerni jašek mora omogočati naknadno vgradnjo regulatorja tlaka brez posega v obstoječo instalacijo jaška (na primer vstavitev S - kosa z regulatorjem tlaka). Naročnik bo to možnost preverjal pri dostavljenih vzorcih.</w:t>
            </w:r>
          </w:p>
        </w:tc>
      </w:tr>
      <w:tr w:rsidR="001E23A2" w:rsidRPr="001E23A2" w:rsidTr="002F3173">
        <w:trPr>
          <w:trHeight w:val="52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16.</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V jašku morata biti vgrajeni spojnici s </w:t>
            </w:r>
            <w:proofErr w:type="spellStart"/>
            <w:r w:rsidRPr="001E23A2">
              <w:rPr>
                <w:rFonts w:cs="Arial"/>
                <w:b/>
                <w:bCs/>
                <w:color w:val="333399"/>
              </w:rPr>
              <w:t>holandcema</w:t>
            </w:r>
            <w:proofErr w:type="spellEnd"/>
            <w:r w:rsidRPr="001E23A2">
              <w:rPr>
                <w:rFonts w:cs="Arial"/>
                <w:b/>
                <w:bCs/>
                <w:color w:val="333399"/>
              </w:rPr>
              <w:t xml:space="preserve"> za vodomer, dolžine 50 mm, ki imata na mestu za namestitev tesnila pripravljen rob, ki drži tesnilo. </w:t>
            </w:r>
          </w:p>
        </w:tc>
      </w:tr>
      <w:tr w:rsidR="001E23A2" w:rsidRPr="001E23A2" w:rsidTr="002F3173">
        <w:trPr>
          <w:trHeight w:val="76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17.</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Ventila pred in za vodomerom morata biti ravna krogelna ventila težke izvedbe ter standardne dolžine, montirana v jašek na način, da je možna njuna menjava, ventil pred vodomerom brez izpusta, ventil za vodomerom z izpustno pipico.</w:t>
            </w:r>
          </w:p>
        </w:tc>
      </w:tr>
      <w:tr w:rsidR="001E23A2" w:rsidRPr="001E23A2" w:rsidTr="002F3173">
        <w:trPr>
          <w:trHeight w:val="60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18.</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Notranji pokrov (pokrov termo izolacije) mora imeti ročaj za odstranitev pokrova, tako, da ga je mogoče odstraniti brez uporabe orodja.</w:t>
            </w:r>
          </w:p>
        </w:tc>
      </w:tr>
      <w:tr w:rsidR="001E23A2" w:rsidRPr="001E23A2" w:rsidTr="002F3173">
        <w:trPr>
          <w:trHeight w:val="52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19.</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Izolacija jaška mora biti minimalno 60 % višine jaška kar preprečuje vdor zmrzali v zgornjo cono jaška .</w:t>
            </w:r>
          </w:p>
        </w:tc>
      </w:tr>
      <w:tr w:rsidR="001E23A2" w:rsidRPr="001E23A2" w:rsidTr="002F3173">
        <w:trPr>
          <w:trHeight w:val="30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20.</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Spoj dovodne in odvodne cevi mora biti oddaljen od telesa jaška minimalno 15 cm.</w:t>
            </w:r>
          </w:p>
        </w:tc>
      </w:tr>
      <w:tr w:rsidR="001E23A2" w:rsidRPr="001E23A2" w:rsidTr="002F3173">
        <w:trPr>
          <w:trHeight w:val="31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21.</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Ponudnik mora zagotavljati rezervne dele jaška vsaj še 5 let po zadnji dobavi.</w:t>
            </w:r>
          </w:p>
        </w:tc>
      </w:tr>
      <w:tr w:rsidR="001E23A2" w:rsidRPr="001E23A2" w:rsidTr="002F3173">
        <w:trPr>
          <w:trHeight w:val="525"/>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22.</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V jaških večjih premerov (vodomer 6/4 in več) mora biti vgrajen material (dovod in odvod - izvzeti so ventili in </w:t>
            </w:r>
            <w:proofErr w:type="spellStart"/>
            <w:r w:rsidRPr="001E23A2">
              <w:rPr>
                <w:rFonts w:cs="Arial"/>
                <w:b/>
                <w:bCs/>
                <w:color w:val="333399"/>
              </w:rPr>
              <w:t>holandci</w:t>
            </w:r>
            <w:proofErr w:type="spellEnd"/>
            <w:r w:rsidRPr="001E23A2">
              <w:rPr>
                <w:rFonts w:cs="Arial"/>
                <w:b/>
                <w:bCs/>
                <w:color w:val="333399"/>
              </w:rPr>
              <w:t>) iz nerjavnega materiala in ne iz pocinkane cevi.</w:t>
            </w:r>
          </w:p>
        </w:tc>
      </w:tr>
      <w:tr w:rsidR="001E23A2" w:rsidRPr="001E23A2" w:rsidTr="002F3173">
        <w:trPr>
          <w:trHeight w:val="51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23.</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 xml:space="preserve">Vsi jaški, ki so večjega premera (za vodomere večje od 25 mm) morajo imeti vgrajeno vstopno lestev iz aluminija. </w:t>
            </w:r>
          </w:p>
        </w:tc>
      </w:tr>
      <w:tr w:rsidR="001E23A2" w:rsidRPr="001E23A2" w:rsidTr="002F3173">
        <w:trPr>
          <w:trHeight w:val="510"/>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cs="Arial"/>
                <w:b/>
                <w:bCs/>
                <w:color w:val="333399"/>
              </w:rPr>
            </w:pPr>
            <w:r w:rsidRPr="001E23A2">
              <w:rPr>
                <w:rFonts w:cs="Arial"/>
                <w:b/>
                <w:bCs/>
                <w:color w:val="333399"/>
              </w:rPr>
              <w:t>24.</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r w:rsidRPr="001E23A2">
              <w:rPr>
                <w:rFonts w:cs="Arial"/>
                <w:b/>
                <w:bCs/>
                <w:color w:val="333399"/>
              </w:rPr>
              <w:t>Ponudnik mora imeti možnost pri vseh ponujenih vodomernih jaških izvedbo z vodotesnim dnom jaška</w:t>
            </w:r>
          </w:p>
        </w:tc>
      </w:tr>
      <w:tr w:rsidR="001E23A2" w:rsidRPr="001E23A2" w:rsidTr="002F3173">
        <w:trPr>
          <w:trHeight w:val="315"/>
        </w:trPr>
        <w:tc>
          <w:tcPr>
            <w:tcW w:w="1008" w:type="dxa"/>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p>
        </w:tc>
        <w:tc>
          <w:tcPr>
            <w:tcW w:w="2834" w:type="dxa"/>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p>
        </w:tc>
        <w:tc>
          <w:tcPr>
            <w:tcW w:w="708" w:type="dxa"/>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p>
        </w:tc>
        <w:tc>
          <w:tcPr>
            <w:tcW w:w="993" w:type="dxa"/>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p>
        </w:tc>
        <w:tc>
          <w:tcPr>
            <w:tcW w:w="1275" w:type="dxa"/>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p>
        </w:tc>
        <w:tc>
          <w:tcPr>
            <w:tcW w:w="1181" w:type="dxa"/>
            <w:gridSpan w:val="2"/>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p>
        </w:tc>
        <w:tc>
          <w:tcPr>
            <w:tcW w:w="1376" w:type="dxa"/>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rPr>
            </w:pPr>
          </w:p>
        </w:tc>
      </w:tr>
      <w:tr w:rsidR="001E23A2" w:rsidRPr="001E23A2" w:rsidTr="002F3173">
        <w:trPr>
          <w:trHeight w:val="315"/>
        </w:trPr>
        <w:tc>
          <w:tcPr>
            <w:tcW w:w="1008" w:type="dxa"/>
            <w:tcBorders>
              <w:top w:val="nil"/>
              <w:left w:val="nil"/>
              <w:bottom w:val="nil"/>
              <w:right w:val="nil"/>
            </w:tcBorders>
            <w:shd w:val="clear" w:color="auto" w:fill="auto"/>
            <w:noWrap/>
            <w:vAlign w:val="center"/>
            <w:hideMark/>
          </w:tcPr>
          <w:p w:rsidR="001E23A2" w:rsidRPr="001E23A2" w:rsidRDefault="00A64CBC" w:rsidP="001E23A2">
            <w:pPr>
              <w:jc w:val="left"/>
              <w:rPr>
                <w:rFonts w:cs="Arial"/>
                <w:b/>
                <w:bCs/>
                <w:color w:val="333399"/>
                <w:sz w:val="24"/>
                <w:szCs w:val="24"/>
              </w:rPr>
            </w:pPr>
            <w:r>
              <w:rPr>
                <w:rFonts w:cs="Arial"/>
                <w:b/>
                <w:bCs/>
                <w:color w:val="333399"/>
                <w:sz w:val="24"/>
                <w:szCs w:val="24"/>
              </w:rPr>
              <w:t>2</w:t>
            </w:r>
            <w:r w:rsidR="001E23A2" w:rsidRPr="001E23A2">
              <w:rPr>
                <w:rFonts w:cs="Arial"/>
                <w:b/>
                <w:bCs/>
                <w:color w:val="333399"/>
                <w:sz w:val="24"/>
                <w:szCs w:val="24"/>
              </w:rPr>
              <w:t>2.1.</w:t>
            </w:r>
          </w:p>
        </w:tc>
        <w:tc>
          <w:tcPr>
            <w:tcW w:w="2834"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333399"/>
                <w:sz w:val="24"/>
                <w:szCs w:val="24"/>
              </w:rPr>
            </w:pPr>
            <w:r w:rsidRPr="001E23A2">
              <w:rPr>
                <w:rFonts w:cs="Arial"/>
                <w:b/>
                <w:bCs/>
                <w:color w:val="333399"/>
                <w:sz w:val="24"/>
                <w:szCs w:val="24"/>
              </w:rPr>
              <w:t>JAŠKI PRAZNI</w:t>
            </w: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181"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376"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585"/>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Jašek je enak veličini jaška za vodomer 3/4" in ima notranjo izolacijo.</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količina</w:t>
            </w:r>
          </w:p>
        </w:tc>
        <w:tc>
          <w:tcPr>
            <w:tcW w:w="1275"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CENA/EM</w:t>
            </w:r>
          </w:p>
        </w:tc>
        <w:tc>
          <w:tcPr>
            <w:tcW w:w="994"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rabat v %</w:t>
            </w:r>
          </w:p>
        </w:tc>
        <w:tc>
          <w:tcPr>
            <w:tcW w:w="1563" w:type="dxa"/>
            <w:gridSpan w:val="2"/>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neto vrednost</w:t>
            </w:r>
          </w:p>
        </w:tc>
      </w:tr>
      <w:tr w:rsidR="001E23A2" w:rsidRPr="001E23A2" w:rsidTr="002F3173">
        <w:trPr>
          <w:trHeight w:val="465"/>
        </w:trPr>
        <w:tc>
          <w:tcPr>
            <w:tcW w:w="1008" w:type="dxa"/>
            <w:tcBorders>
              <w:top w:val="nil"/>
              <w:left w:val="nil"/>
              <w:bottom w:val="nil"/>
              <w:right w:val="nil"/>
            </w:tcBorders>
            <w:shd w:val="clear" w:color="auto" w:fill="auto"/>
            <w:noWrap/>
            <w:vAlign w:val="center"/>
            <w:hideMark/>
          </w:tcPr>
          <w:p w:rsidR="001E23A2" w:rsidRPr="001E23A2" w:rsidRDefault="001E23A2" w:rsidP="0022110D">
            <w:pPr>
              <w:jc w:val="center"/>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22110D">
            <w:pPr>
              <w:jc w:val="left"/>
              <w:rPr>
                <w:rFonts w:cs="Arial"/>
                <w:color w:val="000000"/>
                <w:sz w:val="18"/>
                <w:szCs w:val="18"/>
              </w:rPr>
            </w:pPr>
            <w:r w:rsidRPr="001E23A2">
              <w:rPr>
                <w:rFonts w:cs="Arial"/>
                <w:color w:val="000000"/>
                <w:sz w:val="18"/>
                <w:szCs w:val="18"/>
              </w:rPr>
              <w:t>JAŠEK Z LTŽ POKROVOM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E23A2" w:rsidRPr="001E23A2" w:rsidRDefault="001E23A2" w:rsidP="0022110D">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E23A2" w:rsidRPr="001E23A2" w:rsidRDefault="001E23A2" w:rsidP="0022110D">
            <w:pPr>
              <w:jc w:val="center"/>
              <w:rPr>
                <w:rFonts w:cs="Arial"/>
                <w:color w:val="000000"/>
                <w:sz w:val="18"/>
                <w:szCs w:val="18"/>
              </w:rPr>
            </w:pPr>
            <w:r w:rsidRPr="001E23A2">
              <w:rPr>
                <w:rFonts w:cs="Arial"/>
                <w:color w:val="000000"/>
                <w:sz w:val="18"/>
                <w:szCs w:val="18"/>
              </w:rPr>
              <w:t>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E23A2" w:rsidRPr="001E23A2" w:rsidRDefault="001E23A2" w:rsidP="0022110D">
            <w:pPr>
              <w:jc w:val="center"/>
              <w:rPr>
                <w:rFonts w:cs="Arial"/>
                <w:sz w:val="18"/>
                <w:szCs w:val="18"/>
              </w:rPr>
            </w:pP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1E23A2" w:rsidRPr="001E23A2" w:rsidRDefault="001E23A2" w:rsidP="0022110D">
            <w:pPr>
              <w:ind w:left="1215" w:hanging="1215"/>
              <w:jc w:val="center"/>
              <w:rPr>
                <w:rFonts w:cs="Arial"/>
                <w:sz w:val="18"/>
                <w:szCs w:val="18"/>
              </w:rPr>
            </w:pP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1E23A2" w:rsidRPr="001E23A2" w:rsidRDefault="001E23A2" w:rsidP="0022110D">
            <w:pPr>
              <w:jc w:val="right"/>
              <w:rPr>
                <w:rFonts w:cs="Arial"/>
                <w:sz w:val="18"/>
                <w:szCs w:val="18"/>
              </w:rPr>
            </w:pPr>
            <w:r w:rsidRPr="001E23A2">
              <w:rPr>
                <w:rFonts w:cs="Arial"/>
                <w:sz w:val="18"/>
                <w:szCs w:val="18"/>
              </w:rPr>
              <w:t>€</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315"/>
        </w:trPr>
        <w:tc>
          <w:tcPr>
            <w:tcW w:w="1008" w:type="dxa"/>
            <w:tcBorders>
              <w:top w:val="nil"/>
              <w:left w:val="nil"/>
              <w:bottom w:val="nil"/>
              <w:right w:val="nil"/>
            </w:tcBorders>
            <w:shd w:val="clear" w:color="auto" w:fill="auto"/>
            <w:noWrap/>
            <w:vAlign w:val="center"/>
            <w:hideMark/>
          </w:tcPr>
          <w:p w:rsidR="001E23A2" w:rsidRPr="001E23A2" w:rsidRDefault="00A64CBC" w:rsidP="001E23A2">
            <w:pPr>
              <w:jc w:val="left"/>
              <w:rPr>
                <w:rFonts w:cs="Arial"/>
                <w:b/>
                <w:bCs/>
                <w:color w:val="333399"/>
                <w:sz w:val="24"/>
                <w:szCs w:val="24"/>
              </w:rPr>
            </w:pPr>
            <w:r>
              <w:rPr>
                <w:rFonts w:cs="Arial"/>
                <w:b/>
                <w:bCs/>
                <w:color w:val="333399"/>
                <w:sz w:val="24"/>
                <w:szCs w:val="24"/>
              </w:rPr>
              <w:t>2</w:t>
            </w:r>
            <w:r w:rsidR="001E23A2" w:rsidRPr="001E23A2">
              <w:rPr>
                <w:rFonts w:cs="Arial"/>
                <w:b/>
                <w:bCs/>
                <w:color w:val="333399"/>
                <w:sz w:val="24"/>
                <w:szCs w:val="24"/>
              </w:rPr>
              <w:t>2.2.</w:t>
            </w:r>
          </w:p>
        </w:tc>
        <w:tc>
          <w:tcPr>
            <w:tcW w:w="2834"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333399"/>
                <w:sz w:val="24"/>
                <w:szCs w:val="24"/>
              </w:rPr>
            </w:pPr>
            <w:r w:rsidRPr="001E23A2">
              <w:rPr>
                <w:rFonts w:cs="Arial"/>
                <w:b/>
                <w:bCs/>
                <w:color w:val="333399"/>
                <w:sz w:val="24"/>
                <w:szCs w:val="24"/>
              </w:rPr>
              <w:t>JAŠKI VODOMERNI</w:t>
            </w: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1215"/>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 xml:space="preserve">Ustrezati morajo tehničnim zahtevam jaška. Oznaka RT pomeni: </w:t>
            </w:r>
            <w:proofErr w:type="spellStart"/>
            <w:r w:rsidRPr="001E23A2">
              <w:rPr>
                <w:rFonts w:cs="Arial"/>
                <w:b/>
                <w:bCs/>
                <w:color w:val="333399"/>
              </w:rPr>
              <w:t>reducir</w:t>
            </w:r>
            <w:proofErr w:type="spellEnd"/>
            <w:r w:rsidRPr="001E23A2">
              <w:rPr>
                <w:rFonts w:cs="Arial"/>
                <w:b/>
                <w:bCs/>
                <w:color w:val="333399"/>
              </w:rPr>
              <w:t xml:space="preserve"> tlaka oziroma reducirni ventil. Oznaka VP pomeni: jašek ima vgrajeno kroglično vrtno pipo s kovinskim nastavkom za cev proizvajalca KOVINA na izhodni cevi za vodomerom.  </w:t>
            </w:r>
          </w:p>
        </w:tc>
      </w:tr>
      <w:tr w:rsidR="001E23A2" w:rsidRPr="001E23A2" w:rsidTr="002F3173">
        <w:trPr>
          <w:trHeight w:val="300"/>
        </w:trPr>
        <w:tc>
          <w:tcPr>
            <w:tcW w:w="1008" w:type="dxa"/>
            <w:tcBorders>
              <w:top w:val="nil"/>
              <w:left w:val="nil"/>
              <w:bottom w:val="nil"/>
              <w:right w:val="nil"/>
            </w:tcBorders>
            <w:shd w:val="clear" w:color="auto" w:fill="auto"/>
            <w:noWrap/>
            <w:vAlign w:val="center"/>
            <w:hideMark/>
          </w:tcPr>
          <w:p w:rsidR="001E23A2" w:rsidRPr="001E23A2" w:rsidRDefault="001E23A2" w:rsidP="0022110D">
            <w:pPr>
              <w:jc w:val="center"/>
              <w:rPr>
                <w:rFonts w:cs="Arial"/>
                <w:color w:val="000000"/>
                <w:sz w:val="18"/>
                <w:szCs w:val="18"/>
              </w:rPr>
            </w:pPr>
          </w:p>
        </w:tc>
        <w:tc>
          <w:tcPr>
            <w:tcW w:w="2834" w:type="dxa"/>
            <w:tcBorders>
              <w:top w:val="nil"/>
              <w:left w:val="nil"/>
              <w:bottom w:val="nil"/>
              <w:right w:val="nil"/>
            </w:tcBorders>
            <w:shd w:val="clear" w:color="auto" w:fill="auto"/>
            <w:noWrap/>
            <w:vAlign w:val="center"/>
            <w:hideMark/>
          </w:tcPr>
          <w:p w:rsidR="001E23A2" w:rsidRPr="001E23A2" w:rsidRDefault="001E23A2" w:rsidP="0022110D">
            <w:pPr>
              <w:jc w:val="center"/>
              <w:rPr>
                <w:rFonts w:cs="Arial"/>
                <w:color w:val="000000"/>
                <w:sz w:val="18"/>
                <w:szCs w:val="18"/>
              </w:rPr>
            </w:pPr>
          </w:p>
        </w:tc>
        <w:tc>
          <w:tcPr>
            <w:tcW w:w="708" w:type="dxa"/>
            <w:tcBorders>
              <w:top w:val="nil"/>
              <w:left w:val="nil"/>
              <w:bottom w:val="nil"/>
              <w:right w:val="nil"/>
            </w:tcBorders>
            <w:shd w:val="clear" w:color="auto" w:fill="auto"/>
            <w:noWrap/>
            <w:vAlign w:val="center"/>
            <w:hideMark/>
          </w:tcPr>
          <w:p w:rsidR="001E23A2" w:rsidRPr="001E23A2" w:rsidRDefault="001E23A2" w:rsidP="0022110D">
            <w:pPr>
              <w:jc w:val="center"/>
              <w:rPr>
                <w:rFonts w:cs="Arial"/>
                <w:color w:val="000000"/>
                <w:sz w:val="18"/>
                <w:szCs w:val="18"/>
              </w:rPr>
            </w:pP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količina</w:t>
            </w:r>
          </w:p>
        </w:tc>
        <w:tc>
          <w:tcPr>
            <w:tcW w:w="1275"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CENA/EM</w:t>
            </w:r>
          </w:p>
        </w:tc>
        <w:tc>
          <w:tcPr>
            <w:tcW w:w="994"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rabat v %</w:t>
            </w:r>
          </w:p>
        </w:tc>
        <w:tc>
          <w:tcPr>
            <w:tcW w:w="1563" w:type="dxa"/>
            <w:gridSpan w:val="2"/>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neto vrednost</w:t>
            </w:r>
          </w:p>
        </w:tc>
      </w:tr>
      <w:tr w:rsidR="0022110D" w:rsidRPr="0022110D"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22110D">
            <w:pPr>
              <w:jc w:val="center"/>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10D" w:rsidRPr="0022110D" w:rsidRDefault="0022110D" w:rsidP="0022110D">
            <w:pPr>
              <w:jc w:val="left"/>
              <w:rPr>
                <w:rFonts w:cs="Arial"/>
                <w:color w:val="000000"/>
                <w:sz w:val="18"/>
                <w:szCs w:val="18"/>
              </w:rPr>
            </w:pPr>
            <w:r w:rsidRPr="0022110D">
              <w:rPr>
                <w:rFonts w:cs="Arial"/>
                <w:color w:val="000000"/>
                <w:sz w:val="18"/>
                <w:szCs w:val="18"/>
              </w:rPr>
              <w:t>ZA VODOMER 3/4" Z LTŽ POKROVOM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22110D"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22110D">
            <w:pPr>
              <w:jc w:val="center"/>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22110D" w:rsidRDefault="0022110D" w:rsidP="0022110D">
            <w:pPr>
              <w:jc w:val="left"/>
              <w:rPr>
                <w:rFonts w:cs="Arial"/>
                <w:color w:val="000000"/>
                <w:sz w:val="18"/>
                <w:szCs w:val="18"/>
              </w:rPr>
            </w:pPr>
            <w:r w:rsidRPr="0022110D">
              <w:rPr>
                <w:rFonts w:cs="Arial"/>
                <w:color w:val="000000"/>
                <w:sz w:val="18"/>
                <w:szCs w:val="18"/>
              </w:rPr>
              <w:t>ZA VODOMER 3/4" Z LTŽ POKROVOM + RT</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22110D"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22110D">
            <w:pPr>
              <w:jc w:val="center"/>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22110D" w:rsidRDefault="0022110D" w:rsidP="0022110D">
            <w:pPr>
              <w:jc w:val="left"/>
              <w:rPr>
                <w:rFonts w:cs="Arial"/>
                <w:color w:val="000000"/>
                <w:sz w:val="18"/>
                <w:szCs w:val="18"/>
              </w:rPr>
            </w:pPr>
            <w:r w:rsidRPr="0022110D">
              <w:rPr>
                <w:rFonts w:cs="Arial"/>
                <w:color w:val="000000"/>
                <w:sz w:val="18"/>
                <w:szCs w:val="18"/>
              </w:rPr>
              <w:t>ZA VODOMER 3/4" Z LTŽ POKROVOM + VP</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6</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0C2A60" w:rsidRPr="001E23A2" w:rsidTr="002F3173">
        <w:trPr>
          <w:trHeight w:val="300"/>
        </w:trPr>
        <w:tc>
          <w:tcPr>
            <w:tcW w:w="1008" w:type="dxa"/>
            <w:tcBorders>
              <w:top w:val="nil"/>
              <w:left w:val="nil"/>
              <w:bottom w:val="nil"/>
              <w:right w:val="nil"/>
            </w:tcBorders>
            <w:shd w:val="clear" w:color="auto" w:fill="auto"/>
            <w:noWrap/>
            <w:vAlign w:val="center"/>
            <w:hideMark/>
          </w:tcPr>
          <w:p w:rsidR="000C2A60" w:rsidRPr="001E23A2" w:rsidRDefault="000C2A60" w:rsidP="005C08E7">
            <w:pPr>
              <w:jc w:val="center"/>
              <w:rPr>
                <w:rFonts w:cs="Arial"/>
                <w:color w:val="000000"/>
                <w:sz w:val="18"/>
                <w:szCs w:val="18"/>
              </w:rPr>
            </w:pPr>
          </w:p>
        </w:tc>
        <w:tc>
          <w:tcPr>
            <w:tcW w:w="2834" w:type="dxa"/>
            <w:tcBorders>
              <w:top w:val="nil"/>
              <w:left w:val="nil"/>
              <w:bottom w:val="single" w:sz="4" w:space="0" w:color="auto"/>
              <w:right w:val="nil"/>
            </w:tcBorders>
            <w:shd w:val="clear" w:color="auto" w:fill="auto"/>
            <w:noWrap/>
            <w:vAlign w:val="center"/>
            <w:hideMark/>
          </w:tcPr>
          <w:p w:rsidR="000C2A60" w:rsidRPr="001E23A2" w:rsidRDefault="000C2A60" w:rsidP="005C08E7">
            <w:pPr>
              <w:jc w:val="center"/>
              <w:rPr>
                <w:rFonts w:cs="Arial"/>
                <w:color w:val="000000"/>
                <w:sz w:val="18"/>
                <w:szCs w:val="18"/>
              </w:rPr>
            </w:pPr>
          </w:p>
        </w:tc>
        <w:tc>
          <w:tcPr>
            <w:tcW w:w="708" w:type="dxa"/>
            <w:tcBorders>
              <w:top w:val="nil"/>
              <w:left w:val="nil"/>
              <w:bottom w:val="single" w:sz="4" w:space="0" w:color="auto"/>
              <w:right w:val="nil"/>
            </w:tcBorders>
            <w:shd w:val="clear" w:color="auto" w:fill="auto"/>
            <w:noWrap/>
            <w:vAlign w:val="center"/>
            <w:hideMark/>
          </w:tcPr>
          <w:p w:rsidR="000C2A60" w:rsidRPr="001E23A2" w:rsidRDefault="000C2A60" w:rsidP="005C08E7">
            <w:pPr>
              <w:jc w:val="center"/>
              <w:rPr>
                <w:rFonts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A60" w:rsidRPr="001E23A2" w:rsidRDefault="000C2A60" w:rsidP="005C08E7">
            <w:pPr>
              <w:jc w:val="center"/>
              <w:rPr>
                <w:rFonts w:cs="Arial"/>
                <w:b/>
                <w:bCs/>
                <w:color w:val="008080"/>
              </w:rPr>
            </w:pPr>
            <w:r w:rsidRPr="001E23A2">
              <w:rPr>
                <w:rFonts w:cs="Arial"/>
                <w:b/>
                <w:bCs/>
                <w:color w:val="008080"/>
              </w:rPr>
              <w:t>količina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C2A60" w:rsidRPr="001E23A2" w:rsidRDefault="000C2A60" w:rsidP="005C08E7">
            <w:pPr>
              <w:jc w:val="center"/>
              <w:rPr>
                <w:rFonts w:cs="Arial"/>
                <w:b/>
                <w:bCs/>
                <w:color w:val="008080"/>
              </w:rPr>
            </w:pPr>
            <w:r w:rsidRPr="001E23A2">
              <w:rPr>
                <w:rFonts w:cs="Arial"/>
                <w:b/>
                <w:bCs/>
                <w:color w:val="008080"/>
              </w:rPr>
              <w:t>CENA/EM</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C2A60" w:rsidRPr="001E23A2" w:rsidRDefault="000C2A60" w:rsidP="005C08E7">
            <w:pPr>
              <w:jc w:val="center"/>
              <w:rPr>
                <w:rFonts w:cs="Arial"/>
                <w:b/>
                <w:bCs/>
                <w:color w:val="008080"/>
              </w:rPr>
            </w:pPr>
            <w:r w:rsidRPr="001E23A2">
              <w:rPr>
                <w:rFonts w:cs="Arial"/>
                <w:b/>
                <w:bCs/>
                <w:color w:val="008080"/>
              </w:rPr>
              <w:t>rabat v %</w:t>
            </w:r>
          </w:p>
        </w:tc>
        <w:tc>
          <w:tcPr>
            <w:tcW w:w="156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A60" w:rsidRPr="001E23A2" w:rsidRDefault="000C2A60" w:rsidP="005C08E7">
            <w:pPr>
              <w:jc w:val="center"/>
              <w:rPr>
                <w:rFonts w:cs="Arial"/>
                <w:b/>
                <w:bCs/>
                <w:color w:val="008080"/>
              </w:rPr>
            </w:pPr>
            <w:r w:rsidRPr="001E23A2">
              <w:rPr>
                <w:rFonts w:cs="Arial"/>
                <w:b/>
                <w:bCs/>
                <w:color w:val="008080"/>
              </w:rPr>
              <w:t>neto vrednost</w:t>
            </w:r>
          </w:p>
        </w:tc>
      </w:tr>
      <w:tr w:rsidR="0022110D" w:rsidRPr="0022110D"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22110D">
            <w:pPr>
              <w:jc w:val="center"/>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10D" w:rsidRPr="0022110D" w:rsidRDefault="0022110D" w:rsidP="0022110D">
            <w:pPr>
              <w:jc w:val="left"/>
              <w:rPr>
                <w:rFonts w:cs="Arial"/>
                <w:color w:val="000000"/>
                <w:sz w:val="18"/>
                <w:szCs w:val="18"/>
              </w:rPr>
            </w:pPr>
            <w:r w:rsidRPr="0022110D">
              <w:rPr>
                <w:rFonts w:cs="Arial"/>
                <w:color w:val="000000"/>
                <w:sz w:val="18"/>
                <w:szCs w:val="18"/>
              </w:rPr>
              <w:t>ZA 2 X VODOMER 3/4" Z LTŽ POKROVOM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22110D"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22110D">
            <w:pPr>
              <w:jc w:val="center"/>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22110D" w:rsidRDefault="0022110D" w:rsidP="0022110D">
            <w:pPr>
              <w:jc w:val="left"/>
              <w:rPr>
                <w:rFonts w:cs="Arial"/>
                <w:color w:val="000000"/>
                <w:sz w:val="18"/>
                <w:szCs w:val="18"/>
              </w:rPr>
            </w:pPr>
            <w:r w:rsidRPr="0022110D">
              <w:rPr>
                <w:rFonts w:cs="Arial"/>
                <w:color w:val="000000"/>
                <w:sz w:val="18"/>
                <w:szCs w:val="18"/>
              </w:rPr>
              <w:t>ZA 2 X VODOMER 3/4" Z LTŽ POKROVOM + 2 X RT</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22110D"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22110D">
            <w:pPr>
              <w:jc w:val="center"/>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22110D" w:rsidRDefault="0022110D" w:rsidP="0022110D">
            <w:pPr>
              <w:jc w:val="left"/>
              <w:rPr>
                <w:rFonts w:cs="Arial"/>
                <w:color w:val="000000"/>
                <w:sz w:val="18"/>
                <w:szCs w:val="18"/>
              </w:rPr>
            </w:pPr>
            <w:r w:rsidRPr="0022110D">
              <w:rPr>
                <w:rFonts w:cs="Arial"/>
                <w:color w:val="000000"/>
                <w:sz w:val="18"/>
                <w:szCs w:val="18"/>
              </w:rPr>
              <w:t>ZA 3 X VODOMER 3/4" Z LTŽ POKROVOM</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22110D" w:rsidTr="002F3173">
        <w:trPr>
          <w:trHeight w:val="450"/>
        </w:trPr>
        <w:tc>
          <w:tcPr>
            <w:tcW w:w="1008" w:type="dxa"/>
            <w:tcBorders>
              <w:top w:val="nil"/>
              <w:left w:val="nil"/>
              <w:bottom w:val="nil"/>
              <w:right w:val="nil"/>
            </w:tcBorders>
            <w:shd w:val="clear" w:color="auto" w:fill="auto"/>
            <w:noWrap/>
            <w:vAlign w:val="bottom"/>
            <w:hideMark/>
          </w:tcPr>
          <w:p w:rsidR="0022110D" w:rsidRPr="001E23A2" w:rsidRDefault="0022110D" w:rsidP="0022110D">
            <w:pPr>
              <w:jc w:val="center"/>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22110D" w:rsidRDefault="0022110D" w:rsidP="0022110D">
            <w:pPr>
              <w:jc w:val="left"/>
              <w:rPr>
                <w:rFonts w:cs="Arial"/>
                <w:color w:val="000000"/>
                <w:sz w:val="18"/>
                <w:szCs w:val="18"/>
              </w:rPr>
            </w:pPr>
            <w:r w:rsidRPr="0022110D">
              <w:rPr>
                <w:rFonts w:cs="Arial"/>
                <w:color w:val="000000"/>
                <w:sz w:val="18"/>
                <w:szCs w:val="18"/>
              </w:rPr>
              <w:t>ZA VODOMER 1" Z LTŽ POKROVOM</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22110D"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22110D">
            <w:pPr>
              <w:jc w:val="center"/>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22110D" w:rsidRDefault="0022110D" w:rsidP="0022110D">
            <w:pPr>
              <w:jc w:val="left"/>
              <w:rPr>
                <w:rFonts w:cs="Arial"/>
                <w:color w:val="000000"/>
                <w:sz w:val="18"/>
                <w:szCs w:val="18"/>
              </w:rPr>
            </w:pPr>
            <w:r w:rsidRPr="0022110D">
              <w:rPr>
                <w:rFonts w:cs="Arial"/>
                <w:color w:val="000000"/>
                <w:sz w:val="18"/>
                <w:szCs w:val="18"/>
              </w:rPr>
              <w:t>ZA VODOMER 6/4" Z LTŽ POKROVOM</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22110D" w:rsidRDefault="0022110D" w:rsidP="0022110D">
            <w:pPr>
              <w:jc w:val="center"/>
              <w:rPr>
                <w:rFonts w:cs="Arial"/>
                <w:color w:val="000000"/>
                <w:sz w:val="18"/>
                <w:szCs w:val="18"/>
              </w:rPr>
            </w:pPr>
            <w:r w:rsidRPr="0022110D">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F3173" w:rsidRPr="001E23A2" w:rsidTr="002F3173">
        <w:trPr>
          <w:trHeight w:val="300"/>
        </w:trPr>
        <w:tc>
          <w:tcPr>
            <w:tcW w:w="1008"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r>
      <w:tr w:rsidR="002F3173" w:rsidRPr="001E23A2" w:rsidTr="002F3173">
        <w:trPr>
          <w:trHeight w:val="300"/>
        </w:trPr>
        <w:tc>
          <w:tcPr>
            <w:tcW w:w="1008"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r>
      <w:tr w:rsidR="0022110D" w:rsidRPr="001E23A2" w:rsidTr="002F3173">
        <w:trPr>
          <w:trHeight w:val="300"/>
        </w:trPr>
        <w:tc>
          <w:tcPr>
            <w:tcW w:w="1008" w:type="dxa"/>
            <w:tcBorders>
              <w:top w:val="nil"/>
              <w:left w:val="nil"/>
              <w:bottom w:val="nil"/>
              <w:right w:val="nil"/>
            </w:tcBorders>
            <w:shd w:val="clear" w:color="auto" w:fill="auto"/>
            <w:noWrap/>
            <w:vAlign w:val="bottom"/>
          </w:tcPr>
          <w:p w:rsidR="0022110D" w:rsidRPr="001E23A2" w:rsidRDefault="0022110D"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tcPr>
          <w:p w:rsidR="0022110D" w:rsidRPr="001E23A2" w:rsidRDefault="0022110D"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tcPr>
          <w:p w:rsidR="0022110D" w:rsidRPr="001E23A2" w:rsidRDefault="0022110D"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tcPr>
          <w:p w:rsidR="0022110D" w:rsidRPr="001E23A2" w:rsidRDefault="0022110D"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tcPr>
          <w:p w:rsidR="0022110D" w:rsidRPr="001E23A2" w:rsidRDefault="0022110D"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tcPr>
          <w:p w:rsidR="0022110D" w:rsidRPr="001E23A2" w:rsidRDefault="0022110D"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tcPr>
          <w:p w:rsidR="0022110D" w:rsidRPr="001E23A2" w:rsidRDefault="0022110D" w:rsidP="001E23A2">
            <w:pPr>
              <w:jc w:val="left"/>
              <w:rPr>
                <w:rFonts w:cs="Arial"/>
                <w:color w:val="000000"/>
                <w:sz w:val="18"/>
                <w:szCs w:val="18"/>
              </w:rPr>
            </w:pPr>
          </w:p>
        </w:tc>
      </w:tr>
      <w:tr w:rsidR="001E23A2" w:rsidRPr="001E23A2" w:rsidTr="002F3173">
        <w:trPr>
          <w:trHeight w:val="315"/>
        </w:trPr>
        <w:tc>
          <w:tcPr>
            <w:tcW w:w="1008" w:type="dxa"/>
            <w:tcBorders>
              <w:top w:val="nil"/>
              <w:left w:val="nil"/>
              <w:bottom w:val="nil"/>
              <w:right w:val="nil"/>
            </w:tcBorders>
            <w:shd w:val="clear" w:color="auto" w:fill="auto"/>
            <w:noWrap/>
            <w:vAlign w:val="center"/>
            <w:hideMark/>
          </w:tcPr>
          <w:p w:rsidR="001E23A2" w:rsidRPr="001E23A2" w:rsidRDefault="00A64CBC" w:rsidP="001E23A2">
            <w:pPr>
              <w:jc w:val="left"/>
              <w:rPr>
                <w:rFonts w:cs="Arial"/>
                <w:b/>
                <w:bCs/>
                <w:color w:val="333399"/>
                <w:sz w:val="24"/>
                <w:szCs w:val="24"/>
              </w:rPr>
            </w:pPr>
            <w:r>
              <w:rPr>
                <w:rFonts w:cs="Arial"/>
                <w:b/>
                <w:bCs/>
                <w:color w:val="333399"/>
                <w:sz w:val="24"/>
                <w:szCs w:val="24"/>
              </w:rPr>
              <w:t>2</w:t>
            </w:r>
            <w:r w:rsidR="001E23A2" w:rsidRPr="001E23A2">
              <w:rPr>
                <w:rFonts w:cs="Arial"/>
                <w:b/>
                <w:bCs/>
                <w:color w:val="333399"/>
                <w:sz w:val="24"/>
                <w:szCs w:val="24"/>
              </w:rPr>
              <w:t>2.3.</w:t>
            </w:r>
          </w:p>
        </w:tc>
        <w:tc>
          <w:tcPr>
            <w:tcW w:w="4535" w:type="dxa"/>
            <w:gridSpan w:val="3"/>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333399"/>
                <w:sz w:val="24"/>
                <w:szCs w:val="24"/>
              </w:rPr>
            </w:pPr>
            <w:r w:rsidRPr="001E23A2">
              <w:rPr>
                <w:rFonts w:cs="Arial"/>
                <w:b/>
                <w:bCs/>
                <w:color w:val="333399"/>
                <w:sz w:val="24"/>
                <w:szCs w:val="24"/>
              </w:rPr>
              <w:t>PRIBOR ZA JAŠKE VODOMERNE</w:t>
            </w: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42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Pribor mora ustrezati ponujenim vodomernim jaškom.</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količina</w:t>
            </w:r>
          </w:p>
        </w:tc>
        <w:tc>
          <w:tcPr>
            <w:tcW w:w="1275"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CENA/EM</w:t>
            </w:r>
          </w:p>
        </w:tc>
        <w:tc>
          <w:tcPr>
            <w:tcW w:w="994"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rabat v %</w:t>
            </w:r>
          </w:p>
        </w:tc>
        <w:tc>
          <w:tcPr>
            <w:tcW w:w="1563" w:type="dxa"/>
            <w:gridSpan w:val="2"/>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2110D">
            <w:pPr>
              <w:jc w:val="center"/>
              <w:rPr>
                <w:rFonts w:cs="Arial"/>
                <w:b/>
                <w:bCs/>
                <w:color w:val="008080"/>
              </w:rPr>
            </w:pPr>
            <w:r w:rsidRPr="001E23A2">
              <w:rPr>
                <w:rFonts w:cs="Arial"/>
                <w:b/>
                <w:bCs/>
                <w:color w:val="008080"/>
              </w:rPr>
              <w:t>neto vrednost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LTŽ ZA VODOMER 3/4"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LTŽ ZA 2 X VODOMER 3/4"</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LTŽ ZA 3 X VODOMER 3/4"</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LTŽ ZA VODOMER 1"</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LTŽ ZA VODOMER 6/4"</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IZOLACIJA ZA VODOMER 3/4"</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IZOLACIJA ZA  2 X VODOMER 3/4"</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IZOLACIJA ZA  3 X VODOMER 3/4"</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IZOLACIJA ZA VODOMER 1"</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POKROV IZOLACIJA ZA VODOMER 6/4"</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KLJUČ ZA POKROV VODOMERNEGA JAŠKA</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50</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MATERIAL ZA NAKNADNO VGRADNJO REGULATORJA TLAKA V VODOMERNI JAŠEK</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NADOMESTNI VENTILI (PREHODNI IN ODBOJNI) ZA VGRADNJO V VODMERNI JAŠEK 3/4"</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proofErr w:type="spellStart"/>
            <w:r w:rsidRPr="001E23A2">
              <w:rPr>
                <w:rFonts w:cs="Arial"/>
                <w:color w:val="000000"/>
                <w:sz w:val="18"/>
                <w:szCs w:val="18"/>
              </w:rPr>
              <w:t>kpl</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22110D" w:rsidRPr="001E23A2" w:rsidTr="002F3173">
        <w:trPr>
          <w:trHeight w:val="465"/>
        </w:trPr>
        <w:tc>
          <w:tcPr>
            <w:tcW w:w="1008" w:type="dxa"/>
            <w:tcBorders>
              <w:top w:val="nil"/>
              <w:left w:val="nil"/>
              <w:bottom w:val="nil"/>
              <w:right w:val="nil"/>
            </w:tcBorders>
            <w:shd w:val="clear" w:color="auto" w:fill="auto"/>
            <w:noWrap/>
            <w:vAlign w:val="bottom"/>
            <w:hideMark/>
          </w:tcPr>
          <w:p w:rsidR="0022110D" w:rsidRPr="001E23A2" w:rsidRDefault="0022110D"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22110D" w:rsidRPr="001E23A2" w:rsidRDefault="0022110D" w:rsidP="0022110D">
            <w:pPr>
              <w:jc w:val="left"/>
              <w:rPr>
                <w:rFonts w:cs="Arial"/>
                <w:color w:val="000000"/>
                <w:sz w:val="16"/>
                <w:szCs w:val="16"/>
              </w:rPr>
            </w:pPr>
            <w:r w:rsidRPr="001E23A2">
              <w:rPr>
                <w:rFonts w:cs="Arial"/>
                <w:color w:val="000000"/>
                <w:sz w:val="16"/>
                <w:szCs w:val="16"/>
              </w:rPr>
              <w:t>OBROČ ZA ZAŠČITO POKROVA PRI VGRADNJI JAŠKA 3/4" V ASFALT, BETON IN PODOBNO</w:t>
            </w:r>
          </w:p>
        </w:tc>
        <w:tc>
          <w:tcPr>
            <w:tcW w:w="708"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22110D" w:rsidRPr="001E23A2" w:rsidRDefault="0022110D" w:rsidP="0022110D">
            <w:pPr>
              <w:jc w:val="center"/>
              <w:rPr>
                <w:rFonts w:cs="Arial"/>
                <w:color w:val="000000"/>
                <w:sz w:val="18"/>
                <w:szCs w:val="18"/>
              </w:rPr>
            </w:pPr>
            <w:r w:rsidRPr="001E23A2">
              <w:rPr>
                <w:rFonts w:cs="Arial"/>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22110D" w:rsidRPr="001E23A2" w:rsidRDefault="0022110D"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22110D" w:rsidRPr="001E23A2" w:rsidRDefault="0022110D" w:rsidP="00BD7985">
            <w:pPr>
              <w:jc w:val="right"/>
              <w:rPr>
                <w:rFonts w:cs="Arial"/>
                <w:sz w:val="18"/>
                <w:szCs w:val="18"/>
              </w:rPr>
            </w:pPr>
            <w:r w:rsidRPr="001E23A2">
              <w:rPr>
                <w:rFonts w:cs="Arial"/>
                <w:sz w:val="18"/>
                <w:szCs w:val="18"/>
              </w:rPr>
              <w:t>€</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vAlign w:val="bottom"/>
            <w:hideMark/>
          </w:tcPr>
          <w:p w:rsidR="001E23A2" w:rsidRPr="001E23A2" w:rsidRDefault="001E23A2" w:rsidP="001E23A2">
            <w:pPr>
              <w:jc w:val="left"/>
              <w:rPr>
                <w:rFonts w:cs="Arial"/>
                <w:color w:val="000000"/>
                <w:sz w:val="16"/>
                <w:szCs w:val="16"/>
              </w:rPr>
            </w:pPr>
          </w:p>
        </w:tc>
        <w:tc>
          <w:tcPr>
            <w:tcW w:w="708"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sz w:val="18"/>
                <w:szCs w:val="18"/>
              </w:rPr>
            </w:pPr>
          </w:p>
        </w:tc>
        <w:tc>
          <w:tcPr>
            <w:tcW w:w="1563" w:type="dxa"/>
            <w:gridSpan w:val="2"/>
            <w:tcBorders>
              <w:top w:val="nil"/>
              <w:left w:val="nil"/>
              <w:bottom w:val="nil"/>
              <w:right w:val="nil"/>
            </w:tcBorders>
            <w:shd w:val="clear" w:color="auto" w:fill="auto"/>
            <w:vAlign w:val="center"/>
            <w:hideMark/>
          </w:tcPr>
          <w:p w:rsidR="001E23A2" w:rsidRPr="001E23A2" w:rsidRDefault="001E23A2" w:rsidP="001E23A2">
            <w:pPr>
              <w:jc w:val="left"/>
              <w:rPr>
                <w:rFonts w:cs="Arial"/>
                <w:sz w:val="18"/>
                <w:szCs w:val="18"/>
              </w:rPr>
            </w:pPr>
          </w:p>
        </w:tc>
      </w:tr>
      <w:tr w:rsidR="00BD7985" w:rsidRPr="001E23A2" w:rsidTr="002F3173">
        <w:trPr>
          <w:trHeight w:val="465"/>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nil"/>
              <w:bottom w:val="nil"/>
              <w:right w:val="nil"/>
            </w:tcBorders>
            <w:shd w:val="clear" w:color="auto" w:fill="auto"/>
            <w:vAlign w:val="bottom"/>
            <w:hideMark/>
          </w:tcPr>
          <w:p w:rsidR="00BD7985" w:rsidRPr="001E23A2" w:rsidRDefault="00BD7985" w:rsidP="001E23A2">
            <w:pPr>
              <w:jc w:val="left"/>
              <w:rPr>
                <w:rFonts w:cs="Arial"/>
                <w:color w:val="000000"/>
                <w:sz w:val="16"/>
                <w:szCs w:val="16"/>
              </w:rPr>
            </w:pPr>
          </w:p>
        </w:tc>
        <w:tc>
          <w:tcPr>
            <w:tcW w:w="708" w:type="dxa"/>
            <w:tcBorders>
              <w:top w:val="nil"/>
              <w:left w:val="nil"/>
              <w:bottom w:val="nil"/>
              <w:right w:val="nil"/>
            </w:tcBorders>
            <w:shd w:val="clear" w:color="auto" w:fill="auto"/>
            <w:noWrap/>
            <w:vAlign w:val="center"/>
            <w:hideMark/>
          </w:tcPr>
          <w:p w:rsidR="00BD7985" w:rsidRPr="001E23A2" w:rsidRDefault="00BD7985"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center"/>
            <w:hideMark/>
          </w:tcPr>
          <w:p w:rsidR="00BD7985" w:rsidRPr="001E23A2" w:rsidRDefault="00BD7985" w:rsidP="001E23A2">
            <w:pPr>
              <w:jc w:val="left"/>
              <w:rPr>
                <w:rFonts w:cs="Arial"/>
                <w:color w:val="000000"/>
                <w:sz w:val="18"/>
                <w:szCs w:val="18"/>
              </w:rPr>
            </w:pPr>
          </w:p>
        </w:tc>
        <w:tc>
          <w:tcPr>
            <w:tcW w:w="2269" w:type="dxa"/>
            <w:gridSpan w:val="2"/>
            <w:tcBorders>
              <w:top w:val="nil"/>
              <w:left w:val="nil"/>
              <w:bottom w:val="nil"/>
              <w:right w:val="nil"/>
            </w:tcBorders>
            <w:shd w:val="clear" w:color="000000" w:fill="FFFF00"/>
            <w:noWrap/>
            <w:vAlign w:val="center"/>
            <w:hideMark/>
          </w:tcPr>
          <w:p w:rsidR="00BD7985" w:rsidRPr="0022110D" w:rsidRDefault="00BD7985" w:rsidP="00BD7985">
            <w:pPr>
              <w:rPr>
                <w:rFonts w:cs="Arial"/>
                <w:b/>
                <w:bCs/>
                <w:color w:val="000000"/>
              </w:rPr>
            </w:pPr>
            <w:r w:rsidRPr="0022110D">
              <w:rPr>
                <w:rFonts w:cs="Arial"/>
                <w:b/>
                <w:bCs/>
                <w:color w:val="000000"/>
              </w:rPr>
              <w:t>SKUPAJ SKLOP 22.:</w:t>
            </w:r>
          </w:p>
        </w:tc>
        <w:tc>
          <w:tcPr>
            <w:tcW w:w="1563" w:type="dxa"/>
            <w:gridSpan w:val="2"/>
            <w:tcBorders>
              <w:top w:val="nil"/>
              <w:left w:val="nil"/>
              <w:bottom w:val="nil"/>
              <w:right w:val="nil"/>
            </w:tcBorders>
            <w:shd w:val="clear" w:color="000000" w:fill="FFFF00"/>
            <w:noWrap/>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vAlign w:val="bottom"/>
            <w:hideMark/>
          </w:tcPr>
          <w:p w:rsidR="001E23A2" w:rsidRPr="001E23A2" w:rsidRDefault="001E23A2" w:rsidP="001E23A2">
            <w:pPr>
              <w:jc w:val="left"/>
              <w:rPr>
                <w:rFonts w:cs="Arial"/>
                <w:color w:val="000000"/>
                <w:sz w:val="16"/>
                <w:szCs w:val="16"/>
              </w:rPr>
            </w:pPr>
          </w:p>
        </w:tc>
        <w:tc>
          <w:tcPr>
            <w:tcW w:w="708"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center"/>
            <w:hideMark/>
          </w:tcPr>
          <w:p w:rsidR="001E23A2" w:rsidRPr="001E23A2" w:rsidRDefault="001E23A2" w:rsidP="001E23A2">
            <w:pPr>
              <w:jc w:val="right"/>
              <w:rPr>
                <w:rFonts w:cs="Arial"/>
                <w:b/>
                <w:bCs/>
                <w:color w:val="000000"/>
                <w:sz w:val="22"/>
                <w:szCs w:val="22"/>
              </w:rPr>
            </w:pPr>
          </w:p>
        </w:tc>
        <w:tc>
          <w:tcPr>
            <w:tcW w:w="1563" w:type="dxa"/>
            <w:gridSpan w:val="2"/>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000000"/>
                <w:sz w:val="22"/>
                <w:szCs w:val="22"/>
              </w:rPr>
            </w:pPr>
          </w:p>
        </w:tc>
      </w:tr>
      <w:tr w:rsidR="002F3173" w:rsidRPr="001E23A2" w:rsidTr="002F3173">
        <w:trPr>
          <w:trHeight w:val="300"/>
        </w:trPr>
        <w:tc>
          <w:tcPr>
            <w:tcW w:w="1008"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2834" w:type="dxa"/>
            <w:tcBorders>
              <w:top w:val="nil"/>
              <w:left w:val="nil"/>
              <w:bottom w:val="nil"/>
              <w:right w:val="nil"/>
            </w:tcBorders>
            <w:shd w:val="clear" w:color="auto" w:fill="auto"/>
            <w:vAlign w:val="bottom"/>
          </w:tcPr>
          <w:p w:rsidR="002F3173" w:rsidRPr="001E23A2" w:rsidRDefault="002F3173" w:rsidP="001E23A2">
            <w:pPr>
              <w:jc w:val="left"/>
              <w:rPr>
                <w:rFonts w:cs="Arial"/>
                <w:color w:val="000000"/>
                <w:sz w:val="16"/>
                <w:szCs w:val="16"/>
              </w:rPr>
            </w:pPr>
          </w:p>
        </w:tc>
        <w:tc>
          <w:tcPr>
            <w:tcW w:w="708" w:type="dxa"/>
            <w:tcBorders>
              <w:top w:val="nil"/>
              <w:left w:val="nil"/>
              <w:bottom w:val="nil"/>
              <w:right w:val="nil"/>
            </w:tcBorders>
            <w:shd w:val="clear" w:color="auto" w:fill="auto"/>
            <w:noWrap/>
            <w:vAlign w:val="center"/>
          </w:tcPr>
          <w:p w:rsidR="002F3173" w:rsidRPr="001E23A2" w:rsidRDefault="002F3173"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center"/>
          </w:tcPr>
          <w:p w:rsidR="002F3173" w:rsidRPr="001E23A2" w:rsidRDefault="002F3173"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tcPr>
          <w:p w:rsidR="002F3173" w:rsidRPr="001E23A2" w:rsidRDefault="002F3173" w:rsidP="001E23A2">
            <w:pPr>
              <w:jc w:val="left"/>
              <w:rPr>
                <w:rFonts w:cs="Arial"/>
                <w:sz w:val="18"/>
                <w:szCs w:val="18"/>
              </w:rPr>
            </w:pPr>
          </w:p>
        </w:tc>
        <w:tc>
          <w:tcPr>
            <w:tcW w:w="994" w:type="dxa"/>
            <w:tcBorders>
              <w:top w:val="nil"/>
              <w:left w:val="nil"/>
              <w:bottom w:val="nil"/>
              <w:right w:val="nil"/>
            </w:tcBorders>
            <w:shd w:val="clear" w:color="auto" w:fill="auto"/>
            <w:noWrap/>
            <w:vAlign w:val="bottom"/>
          </w:tcPr>
          <w:p w:rsidR="002F3173" w:rsidRPr="001E23A2" w:rsidRDefault="002F3173" w:rsidP="001E23A2">
            <w:pPr>
              <w:jc w:val="left"/>
              <w:rPr>
                <w:rFonts w:cs="Arial"/>
                <w:sz w:val="18"/>
                <w:szCs w:val="18"/>
              </w:rPr>
            </w:pPr>
          </w:p>
        </w:tc>
        <w:tc>
          <w:tcPr>
            <w:tcW w:w="1563" w:type="dxa"/>
            <w:gridSpan w:val="2"/>
            <w:tcBorders>
              <w:top w:val="nil"/>
              <w:left w:val="nil"/>
              <w:bottom w:val="nil"/>
              <w:right w:val="nil"/>
            </w:tcBorders>
            <w:shd w:val="clear" w:color="auto" w:fill="auto"/>
            <w:vAlign w:val="center"/>
          </w:tcPr>
          <w:p w:rsidR="002F3173" w:rsidRPr="001E23A2" w:rsidRDefault="002F3173" w:rsidP="001E23A2">
            <w:pPr>
              <w:jc w:val="left"/>
              <w:rPr>
                <w:rFonts w:cs="Arial"/>
                <w:sz w:val="18"/>
                <w:szCs w:val="18"/>
              </w:rPr>
            </w:pPr>
          </w:p>
        </w:tc>
      </w:tr>
      <w:tr w:rsidR="002F3173" w:rsidRPr="001E23A2" w:rsidTr="002F3173">
        <w:trPr>
          <w:trHeight w:val="300"/>
        </w:trPr>
        <w:tc>
          <w:tcPr>
            <w:tcW w:w="1008" w:type="dxa"/>
            <w:tcBorders>
              <w:top w:val="nil"/>
              <w:left w:val="nil"/>
              <w:bottom w:val="nil"/>
              <w:right w:val="nil"/>
            </w:tcBorders>
            <w:shd w:val="clear" w:color="auto" w:fill="auto"/>
            <w:noWrap/>
            <w:vAlign w:val="bottom"/>
          </w:tcPr>
          <w:p w:rsidR="002F3173" w:rsidRPr="001E23A2" w:rsidRDefault="002F3173" w:rsidP="001E23A2">
            <w:pPr>
              <w:jc w:val="left"/>
              <w:rPr>
                <w:rFonts w:cs="Arial"/>
                <w:color w:val="000000"/>
                <w:sz w:val="18"/>
                <w:szCs w:val="18"/>
              </w:rPr>
            </w:pPr>
          </w:p>
        </w:tc>
        <w:tc>
          <w:tcPr>
            <w:tcW w:w="2834" w:type="dxa"/>
            <w:tcBorders>
              <w:top w:val="nil"/>
              <w:left w:val="nil"/>
              <w:bottom w:val="nil"/>
              <w:right w:val="nil"/>
            </w:tcBorders>
            <w:shd w:val="clear" w:color="auto" w:fill="auto"/>
            <w:vAlign w:val="bottom"/>
          </w:tcPr>
          <w:p w:rsidR="002F3173" w:rsidRPr="001E23A2" w:rsidRDefault="002F3173" w:rsidP="001E23A2">
            <w:pPr>
              <w:jc w:val="left"/>
              <w:rPr>
                <w:rFonts w:cs="Arial"/>
                <w:color w:val="000000"/>
                <w:sz w:val="16"/>
                <w:szCs w:val="16"/>
              </w:rPr>
            </w:pPr>
          </w:p>
        </w:tc>
        <w:tc>
          <w:tcPr>
            <w:tcW w:w="708" w:type="dxa"/>
            <w:tcBorders>
              <w:top w:val="nil"/>
              <w:left w:val="nil"/>
              <w:bottom w:val="nil"/>
              <w:right w:val="nil"/>
            </w:tcBorders>
            <w:shd w:val="clear" w:color="auto" w:fill="auto"/>
            <w:noWrap/>
            <w:vAlign w:val="center"/>
          </w:tcPr>
          <w:p w:rsidR="002F3173" w:rsidRPr="001E23A2" w:rsidRDefault="002F3173"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center"/>
          </w:tcPr>
          <w:p w:rsidR="002F3173" w:rsidRPr="001E23A2" w:rsidRDefault="002F3173"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tcPr>
          <w:p w:rsidR="002F3173" w:rsidRPr="001E23A2" w:rsidRDefault="002F3173" w:rsidP="001E23A2">
            <w:pPr>
              <w:jc w:val="left"/>
              <w:rPr>
                <w:rFonts w:cs="Arial"/>
                <w:sz w:val="18"/>
                <w:szCs w:val="18"/>
              </w:rPr>
            </w:pPr>
          </w:p>
        </w:tc>
        <w:tc>
          <w:tcPr>
            <w:tcW w:w="994" w:type="dxa"/>
            <w:tcBorders>
              <w:top w:val="nil"/>
              <w:left w:val="nil"/>
              <w:bottom w:val="nil"/>
              <w:right w:val="nil"/>
            </w:tcBorders>
            <w:shd w:val="clear" w:color="auto" w:fill="auto"/>
            <w:noWrap/>
            <w:vAlign w:val="bottom"/>
          </w:tcPr>
          <w:p w:rsidR="002F3173" w:rsidRPr="001E23A2" w:rsidRDefault="002F3173" w:rsidP="001E23A2">
            <w:pPr>
              <w:jc w:val="left"/>
              <w:rPr>
                <w:rFonts w:cs="Arial"/>
                <w:sz w:val="18"/>
                <w:szCs w:val="18"/>
              </w:rPr>
            </w:pPr>
          </w:p>
        </w:tc>
        <w:tc>
          <w:tcPr>
            <w:tcW w:w="1563" w:type="dxa"/>
            <w:gridSpan w:val="2"/>
            <w:tcBorders>
              <w:top w:val="nil"/>
              <w:left w:val="nil"/>
              <w:bottom w:val="nil"/>
              <w:right w:val="nil"/>
            </w:tcBorders>
            <w:shd w:val="clear" w:color="auto" w:fill="auto"/>
            <w:vAlign w:val="center"/>
          </w:tcPr>
          <w:p w:rsidR="002F3173" w:rsidRPr="001E23A2" w:rsidRDefault="002F3173" w:rsidP="001E23A2">
            <w:pPr>
              <w:jc w:val="left"/>
              <w:rPr>
                <w:rFonts w:cs="Arial"/>
                <w:sz w:val="18"/>
                <w:szCs w:val="18"/>
              </w:rPr>
            </w:pP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vAlign w:val="bottom"/>
            <w:hideMark/>
          </w:tcPr>
          <w:p w:rsidR="001E23A2" w:rsidRPr="001E23A2" w:rsidRDefault="001E23A2" w:rsidP="001E23A2">
            <w:pPr>
              <w:jc w:val="left"/>
              <w:rPr>
                <w:rFonts w:cs="Arial"/>
                <w:color w:val="000000"/>
                <w:sz w:val="16"/>
                <w:szCs w:val="16"/>
              </w:rPr>
            </w:pPr>
          </w:p>
        </w:tc>
        <w:tc>
          <w:tcPr>
            <w:tcW w:w="708"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sz w:val="18"/>
                <w:szCs w:val="18"/>
              </w:rPr>
            </w:pPr>
          </w:p>
        </w:tc>
        <w:tc>
          <w:tcPr>
            <w:tcW w:w="1563" w:type="dxa"/>
            <w:gridSpan w:val="2"/>
            <w:tcBorders>
              <w:top w:val="nil"/>
              <w:left w:val="nil"/>
              <w:bottom w:val="nil"/>
              <w:right w:val="nil"/>
            </w:tcBorders>
            <w:shd w:val="clear" w:color="auto" w:fill="auto"/>
            <w:vAlign w:val="center"/>
            <w:hideMark/>
          </w:tcPr>
          <w:p w:rsidR="001E23A2" w:rsidRPr="001E23A2" w:rsidRDefault="001E23A2" w:rsidP="001E23A2">
            <w:pPr>
              <w:jc w:val="left"/>
              <w:rPr>
                <w:rFonts w:cs="Arial"/>
                <w:sz w:val="18"/>
                <w:szCs w:val="18"/>
              </w:rPr>
            </w:pPr>
          </w:p>
        </w:tc>
      </w:tr>
      <w:tr w:rsidR="001E23A2" w:rsidRPr="001E23A2" w:rsidTr="00A64CBC">
        <w:trPr>
          <w:trHeight w:val="645"/>
        </w:trPr>
        <w:tc>
          <w:tcPr>
            <w:tcW w:w="9375" w:type="dxa"/>
            <w:gridSpan w:val="8"/>
            <w:tcBorders>
              <w:top w:val="nil"/>
              <w:left w:val="nil"/>
              <w:bottom w:val="nil"/>
              <w:right w:val="nil"/>
            </w:tcBorders>
            <w:shd w:val="clear" w:color="000000" w:fill="33CCCC"/>
            <w:vAlign w:val="center"/>
            <w:hideMark/>
          </w:tcPr>
          <w:p w:rsidR="001E23A2" w:rsidRPr="001E23A2" w:rsidRDefault="001E23A2" w:rsidP="001E23A2">
            <w:pPr>
              <w:jc w:val="center"/>
              <w:rPr>
                <w:rFonts w:cs="Arial"/>
                <w:b/>
                <w:bCs/>
                <w:color w:val="333399"/>
                <w:sz w:val="28"/>
                <w:szCs w:val="28"/>
              </w:rPr>
            </w:pPr>
            <w:r w:rsidRPr="001E23A2">
              <w:rPr>
                <w:rFonts w:cs="Arial"/>
                <w:b/>
                <w:bCs/>
                <w:color w:val="333399"/>
                <w:sz w:val="28"/>
                <w:szCs w:val="28"/>
              </w:rPr>
              <w:lastRenderedPageBreak/>
              <w:t>SKLOP 23. JAŠKI VELIKI</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vAlign w:val="bottom"/>
            <w:hideMark/>
          </w:tcPr>
          <w:p w:rsidR="001E23A2" w:rsidRPr="001E23A2" w:rsidRDefault="001E23A2" w:rsidP="001E23A2">
            <w:pPr>
              <w:jc w:val="left"/>
              <w:rPr>
                <w:rFonts w:cs="Arial"/>
                <w:color w:val="000000"/>
                <w:sz w:val="16"/>
                <w:szCs w:val="16"/>
              </w:rPr>
            </w:pPr>
          </w:p>
        </w:tc>
        <w:tc>
          <w:tcPr>
            <w:tcW w:w="708"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sz w:val="18"/>
                <w:szCs w:val="18"/>
              </w:rPr>
            </w:pPr>
          </w:p>
        </w:tc>
        <w:tc>
          <w:tcPr>
            <w:tcW w:w="1181"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sz w:val="18"/>
                <w:szCs w:val="18"/>
              </w:rPr>
            </w:pPr>
          </w:p>
        </w:tc>
        <w:tc>
          <w:tcPr>
            <w:tcW w:w="1376" w:type="dxa"/>
            <w:tcBorders>
              <w:top w:val="nil"/>
              <w:left w:val="nil"/>
              <w:bottom w:val="nil"/>
              <w:right w:val="nil"/>
            </w:tcBorders>
            <w:shd w:val="clear" w:color="auto" w:fill="auto"/>
            <w:vAlign w:val="center"/>
            <w:hideMark/>
          </w:tcPr>
          <w:p w:rsidR="001E23A2" w:rsidRPr="001E23A2" w:rsidRDefault="001E23A2" w:rsidP="001E23A2">
            <w:pPr>
              <w:jc w:val="left"/>
              <w:rPr>
                <w:rFonts w:cs="Arial"/>
                <w:sz w:val="18"/>
                <w:szCs w:val="18"/>
              </w:rPr>
            </w:pPr>
          </w:p>
        </w:tc>
      </w:tr>
      <w:tr w:rsidR="001E23A2" w:rsidRPr="001E23A2" w:rsidTr="002F3173">
        <w:trPr>
          <w:trHeight w:val="315"/>
        </w:trPr>
        <w:tc>
          <w:tcPr>
            <w:tcW w:w="1008"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333399"/>
                <w:sz w:val="24"/>
                <w:szCs w:val="24"/>
              </w:rPr>
            </w:pPr>
            <w:r w:rsidRPr="001E23A2">
              <w:rPr>
                <w:rFonts w:cs="Arial"/>
                <w:b/>
                <w:bCs/>
                <w:color w:val="333399"/>
                <w:sz w:val="24"/>
                <w:szCs w:val="24"/>
              </w:rPr>
              <w:t>23.1.</w:t>
            </w: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left"/>
              <w:rPr>
                <w:rFonts w:cs="Arial"/>
                <w:b/>
                <w:bCs/>
                <w:color w:val="333399"/>
                <w:sz w:val="24"/>
                <w:szCs w:val="24"/>
              </w:rPr>
            </w:pPr>
            <w:r w:rsidRPr="001E23A2">
              <w:rPr>
                <w:rFonts w:cs="Arial"/>
                <w:b/>
                <w:bCs/>
                <w:color w:val="333399"/>
                <w:sz w:val="24"/>
                <w:szCs w:val="24"/>
              </w:rPr>
              <w:t>JAŠKI VEČJI</w:t>
            </w:r>
          </w:p>
        </w:tc>
      </w:tr>
      <w:tr w:rsidR="001E23A2" w:rsidRPr="001E23A2" w:rsidTr="002F3173">
        <w:trPr>
          <w:trHeight w:val="3225"/>
        </w:trPr>
        <w:tc>
          <w:tcPr>
            <w:tcW w:w="1008"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333399"/>
                <w:sz w:val="24"/>
                <w:szCs w:val="24"/>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Jaški morajo biti narejeni iz umetne mase in na zuna</w:t>
            </w:r>
            <w:r w:rsidR="00BD7985">
              <w:rPr>
                <w:rFonts w:cs="Arial"/>
                <w:b/>
                <w:bCs/>
                <w:color w:val="333399"/>
              </w:rPr>
              <w:t>n</w:t>
            </w:r>
            <w:r w:rsidRPr="001E23A2">
              <w:rPr>
                <w:rFonts w:cs="Arial"/>
                <w:b/>
                <w:bCs/>
                <w:color w:val="333399"/>
              </w:rPr>
              <w:t>ji strani rebrasti zaradi stranskih sil, ki delujejo na jašek. Morajo biti enakega premera (FI) od dna do vrha (brez</w:t>
            </w:r>
            <w:r w:rsidR="00BD7985">
              <w:rPr>
                <w:rFonts w:cs="Arial"/>
                <w:b/>
                <w:bCs/>
                <w:color w:val="333399"/>
              </w:rPr>
              <w:t xml:space="preserve"> </w:t>
            </w:r>
            <w:proofErr w:type="spellStart"/>
            <w:r w:rsidR="00BD7985">
              <w:rPr>
                <w:rFonts w:cs="Arial"/>
                <w:b/>
                <w:bCs/>
                <w:color w:val="333399"/>
              </w:rPr>
              <w:t>z</w:t>
            </w:r>
            <w:r w:rsidRPr="001E23A2">
              <w:rPr>
                <w:rFonts w:cs="Arial"/>
                <w:b/>
                <w:bCs/>
                <w:color w:val="333399"/>
              </w:rPr>
              <w:t>ožanja</w:t>
            </w:r>
            <w:proofErr w:type="spellEnd"/>
            <w:r w:rsidRPr="001E23A2">
              <w:rPr>
                <w:rFonts w:cs="Arial"/>
                <w:b/>
                <w:bCs/>
                <w:color w:val="333399"/>
              </w:rPr>
              <w:t xml:space="preserve">), popolnoma vodotesni, z možnostjo vgradnje v </w:t>
            </w:r>
            <w:proofErr w:type="spellStart"/>
            <w:r w:rsidRPr="001E23A2">
              <w:rPr>
                <w:rFonts w:cs="Arial"/>
                <w:b/>
                <w:bCs/>
                <w:color w:val="333399"/>
              </w:rPr>
              <w:t>povozne</w:t>
            </w:r>
            <w:proofErr w:type="spellEnd"/>
            <w:r w:rsidRPr="001E23A2">
              <w:rPr>
                <w:rFonts w:cs="Arial"/>
                <w:b/>
                <w:bCs/>
                <w:color w:val="333399"/>
              </w:rPr>
              <w:t xml:space="preserve"> površine, z litoželeznim pokrovom dimenzije 600x600 mm ali fi 600 mm minimalne nosilnosti 12,5 t. Spoj dovodne in odvodne cevi mora biti oddaljen od telesa jaška minimalno 20 cm in ima letečo prirobnico (FF komad iz litega železa ali PE materiala). Prehod med zunanjim in notranjim delom mora biti popolnoma vodotesen. V jašku mora biti montiran montažno </w:t>
            </w:r>
            <w:proofErr w:type="spellStart"/>
            <w:r w:rsidRPr="001E23A2">
              <w:rPr>
                <w:rFonts w:cs="Arial"/>
                <w:b/>
                <w:bCs/>
                <w:color w:val="333399"/>
              </w:rPr>
              <w:t>demontažni</w:t>
            </w:r>
            <w:proofErr w:type="spellEnd"/>
            <w:r w:rsidRPr="001E23A2">
              <w:rPr>
                <w:rFonts w:cs="Arial"/>
                <w:b/>
                <w:bCs/>
                <w:color w:val="333399"/>
              </w:rPr>
              <w:t xml:space="preserve"> komad in 2 EV zasuna s kolesom ustrezne velikosti. Ponujeni materiali morajo imeti ustrezne certifikate. Vija</w:t>
            </w:r>
            <w:r w:rsidR="00BD7985">
              <w:rPr>
                <w:rFonts w:cs="Arial"/>
                <w:b/>
                <w:bCs/>
                <w:color w:val="333399"/>
              </w:rPr>
              <w:t>čenje je izvedeno z nerjavnim vi</w:t>
            </w:r>
            <w:r w:rsidRPr="001E23A2">
              <w:rPr>
                <w:rFonts w:cs="Arial"/>
                <w:b/>
                <w:bCs/>
                <w:color w:val="333399"/>
              </w:rPr>
              <w:t>jačnim materialom. Vstop v jašek mora biti omogočen po Aluminijasti lestvi. Dimenzija jaška pomeni minimalno dimenzijo. Višina jaška je minimalno 2 m.</w:t>
            </w:r>
          </w:p>
        </w:tc>
      </w:tr>
      <w:tr w:rsidR="001E23A2" w:rsidRPr="001E23A2" w:rsidTr="002F3173">
        <w:trPr>
          <w:trHeight w:val="2280"/>
        </w:trPr>
        <w:tc>
          <w:tcPr>
            <w:tcW w:w="1008"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333399"/>
                <w:sz w:val="24"/>
                <w:szCs w:val="24"/>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 xml:space="preserve">ZAHTEVE ZA EV ZASUN: EV zasuni za pitno vodo - mehko tesneči, </w:t>
            </w:r>
            <w:proofErr w:type="spellStart"/>
            <w:r w:rsidRPr="001E23A2">
              <w:rPr>
                <w:rFonts w:cs="Arial"/>
                <w:b/>
                <w:bCs/>
                <w:color w:val="333399"/>
              </w:rPr>
              <w:t>prirobnični</w:t>
            </w:r>
            <w:proofErr w:type="spellEnd"/>
            <w:r w:rsidRPr="001E23A2">
              <w:rPr>
                <w:rFonts w:cs="Arial"/>
                <w:b/>
                <w:bCs/>
                <w:color w:val="333399"/>
              </w:rPr>
              <w:t xml:space="preserve"> in kratke izvedbe (DIN 3202 F4). Izdelani in testirani v skladu z EN 1074-1 in 2. Ohišje, pokrov in klin so izdelani iz  </w:t>
            </w:r>
            <w:proofErr w:type="spellStart"/>
            <w:r w:rsidRPr="001E23A2">
              <w:rPr>
                <w:rFonts w:cs="Arial"/>
                <w:b/>
                <w:bCs/>
                <w:color w:val="333399"/>
              </w:rPr>
              <w:t>duktilne</w:t>
            </w:r>
            <w:proofErr w:type="spellEnd"/>
            <w:r w:rsidRPr="001E23A2">
              <w:rPr>
                <w:rFonts w:cs="Arial"/>
                <w:b/>
                <w:bCs/>
                <w:color w:val="333399"/>
              </w:rPr>
              <w:t xml:space="preserve"> litine minimalno GGG-40. </w:t>
            </w:r>
            <w:proofErr w:type="spellStart"/>
            <w:r w:rsidRPr="001E23A2">
              <w:rPr>
                <w:rFonts w:cs="Arial"/>
                <w:b/>
                <w:bCs/>
                <w:color w:val="333399"/>
              </w:rPr>
              <w:t>Prirobnični</w:t>
            </w:r>
            <w:proofErr w:type="spellEnd"/>
            <w:r w:rsidRPr="001E23A2">
              <w:rPr>
                <w:rFonts w:cs="Arial"/>
                <w:b/>
                <w:bCs/>
                <w:color w:val="333399"/>
              </w:rPr>
              <w:t xml:space="preserve"> priključki v skladu z EN 1092-2. Vreteno klina je izdelano iz nerjavečega jekla minimalno AISI 304.  Klin je v celoti gumiran z EPDM. Zaščita je </w:t>
            </w:r>
            <w:proofErr w:type="spellStart"/>
            <w:r w:rsidRPr="001E23A2">
              <w:rPr>
                <w:rFonts w:cs="Arial"/>
                <w:b/>
                <w:bCs/>
                <w:color w:val="333399"/>
              </w:rPr>
              <w:t>epoxy</w:t>
            </w:r>
            <w:proofErr w:type="spellEnd"/>
            <w:r w:rsidRPr="001E23A2">
              <w:rPr>
                <w:rFonts w:cs="Arial"/>
                <w:b/>
                <w:bCs/>
                <w:color w:val="333399"/>
              </w:rPr>
              <w:t xml:space="preserve"> prašna v skladu z DIN 30677-2  - minimalno 250 mikronov. Vijaki so iz nerjavnega jekla DIN 933 in DIN 934</w:t>
            </w:r>
          </w:p>
        </w:tc>
      </w:tr>
      <w:tr w:rsidR="001E23A2" w:rsidRPr="001E23A2" w:rsidTr="002F3173">
        <w:trPr>
          <w:trHeight w:val="1701"/>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ascii="Calibri" w:hAnsi="Calibri"/>
                <w:color w:val="000000"/>
                <w:sz w:val="22"/>
                <w:szCs w:val="22"/>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 xml:space="preserve">ZAHTEVE ZA MONTAŽNO DEMONTAŽNI KOMAD: Ohišje St 37 ali litine GGG 40 ali GGG 50, vijaki iz nerjavnega jekla DIN 933 in DIN 934 (zahteva po štirih navojnih palicah z maticami, ki gredo skozi obe zunanji prirobnici - varovalo proti izpadu), ohišje je zaščiteno z </w:t>
            </w:r>
            <w:proofErr w:type="spellStart"/>
            <w:r w:rsidRPr="001E23A2">
              <w:rPr>
                <w:rFonts w:cs="Arial"/>
                <w:b/>
                <w:bCs/>
                <w:color w:val="333399"/>
              </w:rPr>
              <w:t>epoxy</w:t>
            </w:r>
            <w:proofErr w:type="spellEnd"/>
            <w:r w:rsidRPr="001E23A2">
              <w:rPr>
                <w:rFonts w:cs="Arial"/>
                <w:b/>
                <w:bCs/>
                <w:color w:val="333399"/>
              </w:rPr>
              <w:t xml:space="preserve"> premazom zunaj in znotraj, minimalni nanos 250 mikronov ali z </w:t>
            </w:r>
            <w:proofErr w:type="spellStart"/>
            <w:r w:rsidRPr="001E23A2">
              <w:rPr>
                <w:rFonts w:cs="Arial"/>
                <w:b/>
                <w:bCs/>
                <w:color w:val="333399"/>
              </w:rPr>
              <w:t>Rilsanom</w:t>
            </w:r>
            <w:proofErr w:type="spellEnd"/>
            <w:r w:rsidRPr="001E23A2">
              <w:rPr>
                <w:rFonts w:cs="Arial"/>
                <w:b/>
                <w:bCs/>
                <w:color w:val="333399"/>
              </w:rPr>
              <w:t>.</w:t>
            </w:r>
          </w:p>
        </w:tc>
      </w:tr>
      <w:tr w:rsidR="001E23A2" w:rsidRPr="001E23A2" w:rsidTr="002F3173">
        <w:trPr>
          <w:trHeight w:val="1573"/>
        </w:trPr>
        <w:tc>
          <w:tcPr>
            <w:tcW w:w="1008" w:type="dxa"/>
            <w:tcBorders>
              <w:top w:val="nil"/>
              <w:left w:val="nil"/>
              <w:bottom w:val="nil"/>
              <w:right w:val="nil"/>
            </w:tcBorders>
            <w:shd w:val="clear" w:color="auto" w:fill="auto"/>
            <w:noWrap/>
            <w:hideMark/>
          </w:tcPr>
          <w:p w:rsidR="001E23A2" w:rsidRPr="001E23A2" w:rsidRDefault="001E23A2" w:rsidP="001E23A2">
            <w:pPr>
              <w:jc w:val="left"/>
              <w:rPr>
                <w:rFonts w:ascii="Calibri" w:hAnsi="Calibri"/>
                <w:color w:val="000000"/>
                <w:sz w:val="22"/>
                <w:szCs w:val="22"/>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 xml:space="preserve">ZAHTEVE ZA LTŽ FF FAZONSKI KOMAD: Izdelani so v skladu s standardom EN 545-2010 iz </w:t>
            </w:r>
            <w:proofErr w:type="spellStart"/>
            <w:r w:rsidRPr="001E23A2">
              <w:rPr>
                <w:rFonts w:cs="Arial"/>
                <w:b/>
                <w:bCs/>
                <w:color w:val="333399"/>
              </w:rPr>
              <w:t>nodularne</w:t>
            </w:r>
            <w:proofErr w:type="spellEnd"/>
            <w:r w:rsidRPr="001E23A2">
              <w:rPr>
                <w:rFonts w:cs="Arial"/>
                <w:b/>
                <w:bCs/>
                <w:color w:val="333399"/>
              </w:rPr>
              <w:t xml:space="preserve"> litine GGG40 s fiksno prirobnico,  antikorozijska zaščita s postopkom </w:t>
            </w:r>
            <w:proofErr w:type="spellStart"/>
            <w:r w:rsidRPr="001E23A2">
              <w:rPr>
                <w:rFonts w:cs="Arial"/>
                <w:b/>
                <w:bCs/>
                <w:color w:val="333399"/>
              </w:rPr>
              <w:t>kataforeze</w:t>
            </w:r>
            <w:proofErr w:type="spellEnd"/>
            <w:r w:rsidRPr="001E23A2">
              <w:rPr>
                <w:rFonts w:cs="Arial"/>
                <w:b/>
                <w:bCs/>
                <w:color w:val="333399"/>
              </w:rPr>
              <w:t xml:space="preserve"> minimalno 70 mikronov ali 250 mikronov po klasičnem postopku </w:t>
            </w:r>
            <w:proofErr w:type="spellStart"/>
            <w:r w:rsidRPr="001E23A2">
              <w:rPr>
                <w:rFonts w:cs="Arial"/>
                <w:b/>
                <w:bCs/>
                <w:color w:val="333399"/>
              </w:rPr>
              <w:t>epoxy</w:t>
            </w:r>
            <w:proofErr w:type="spellEnd"/>
            <w:r w:rsidRPr="001E23A2">
              <w:rPr>
                <w:rFonts w:cs="Arial"/>
                <w:b/>
                <w:bCs/>
                <w:color w:val="333399"/>
              </w:rPr>
              <w:t xml:space="preserve"> modra.</w:t>
            </w:r>
          </w:p>
        </w:tc>
      </w:tr>
      <w:tr w:rsidR="00BD7985" w:rsidRPr="001E23A2" w:rsidTr="002F3173">
        <w:trPr>
          <w:trHeight w:val="300"/>
        </w:trPr>
        <w:tc>
          <w:tcPr>
            <w:tcW w:w="1008" w:type="dxa"/>
            <w:tcBorders>
              <w:top w:val="nil"/>
              <w:left w:val="nil"/>
              <w:bottom w:val="nil"/>
              <w:right w:val="nil"/>
            </w:tcBorders>
            <w:shd w:val="clear" w:color="auto" w:fill="auto"/>
            <w:noWrap/>
            <w:vAlign w:val="bottom"/>
            <w:hideMark/>
          </w:tcPr>
          <w:p w:rsidR="00BD7985" w:rsidRPr="001E23A2" w:rsidRDefault="00BD7985" w:rsidP="00BD7985">
            <w:pPr>
              <w:jc w:val="left"/>
              <w:rPr>
                <w:rFonts w:cs="Arial"/>
                <w:color w:val="000000"/>
                <w:sz w:val="18"/>
                <w:szCs w:val="18"/>
              </w:rPr>
            </w:pPr>
          </w:p>
        </w:tc>
        <w:tc>
          <w:tcPr>
            <w:tcW w:w="2834" w:type="dxa"/>
            <w:tcBorders>
              <w:top w:val="nil"/>
              <w:left w:val="nil"/>
              <w:bottom w:val="single" w:sz="4" w:space="0" w:color="auto"/>
              <w:right w:val="nil"/>
            </w:tcBorders>
            <w:shd w:val="clear" w:color="auto" w:fill="auto"/>
            <w:noWrap/>
            <w:vAlign w:val="bottom"/>
            <w:hideMark/>
          </w:tcPr>
          <w:p w:rsidR="00BD7985" w:rsidRPr="001E23A2" w:rsidRDefault="00BD7985" w:rsidP="00BD7985">
            <w:pPr>
              <w:jc w:val="left"/>
              <w:rPr>
                <w:rFonts w:cs="Arial"/>
                <w:color w:val="000000"/>
                <w:sz w:val="18"/>
                <w:szCs w:val="18"/>
              </w:rPr>
            </w:pPr>
            <w:r w:rsidRPr="001E23A2">
              <w:rPr>
                <w:rFonts w:cs="Arial"/>
                <w:color w:val="000000"/>
                <w:sz w:val="18"/>
                <w:szCs w:val="18"/>
              </w:rPr>
              <w:t xml:space="preserve"> </w:t>
            </w:r>
          </w:p>
        </w:tc>
        <w:tc>
          <w:tcPr>
            <w:tcW w:w="708" w:type="dxa"/>
            <w:tcBorders>
              <w:top w:val="nil"/>
              <w:left w:val="nil"/>
              <w:bottom w:val="single" w:sz="4" w:space="0" w:color="auto"/>
              <w:right w:val="nil"/>
            </w:tcBorders>
            <w:shd w:val="clear" w:color="auto" w:fill="auto"/>
            <w:noWrap/>
            <w:vAlign w:val="bottom"/>
            <w:hideMark/>
          </w:tcPr>
          <w:p w:rsidR="00BD7985" w:rsidRPr="001E23A2" w:rsidRDefault="00BD7985" w:rsidP="00BD7985">
            <w:pPr>
              <w:jc w:val="left"/>
              <w:rPr>
                <w:rFonts w:cs="Arial"/>
                <w:color w:val="000000"/>
                <w:sz w:val="18"/>
                <w:szCs w:val="18"/>
              </w:rPr>
            </w:pPr>
            <w:r w:rsidRPr="001E23A2">
              <w:rPr>
                <w:rFonts w:cs="Arial"/>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b/>
                <w:bCs/>
                <w:color w:val="008080"/>
              </w:rPr>
            </w:pPr>
            <w:r w:rsidRPr="001E23A2">
              <w:rPr>
                <w:rFonts w:cs="Arial"/>
                <w:b/>
                <w:bCs/>
                <w:color w:val="008080"/>
              </w:rPr>
              <w:t>količina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b/>
                <w:bCs/>
                <w:color w:val="008080"/>
              </w:rPr>
            </w:pPr>
            <w:r w:rsidRPr="001E23A2">
              <w:rPr>
                <w:rFonts w:cs="Arial"/>
                <w:b/>
                <w:bCs/>
                <w:color w:val="008080"/>
              </w:rPr>
              <w:t>CENA/EM</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b/>
                <w:bCs/>
                <w:color w:val="008080"/>
              </w:rPr>
            </w:pPr>
            <w:r w:rsidRPr="001E23A2">
              <w:rPr>
                <w:rFonts w:cs="Arial"/>
                <w:b/>
                <w:bCs/>
                <w:color w:val="008080"/>
              </w:rPr>
              <w:t>rabat v %</w:t>
            </w:r>
          </w:p>
        </w:tc>
        <w:tc>
          <w:tcPr>
            <w:tcW w:w="1563" w:type="dxa"/>
            <w:gridSpan w:val="2"/>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b/>
                <w:bCs/>
                <w:color w:val="008080"/>
              </w:rPr>
            </w:pPr>
            <w:r w:rsidRPr="001E23A2">
              <w:rPr>
                <w:rFonts w:cs="Arial"/>
                <w:b/>
                <w:bCs/>
                <w:color w:val="008080"/>
              </w:rPr>
              <w:t>neto vrednost</w:t>
            </w:r>
          </w:p>
        </w:tc>
      </w:tr>
      <w:tr w:rsidR="00BD7985" w:rsidRPr="001E23A2" w:rsidTr="002F3173">
        <w:trPr>
          <w:trHeight w:val="480"/>
        </w:trPr>
        <w:tc>
          <w:tcPr>
            <w:tcW w:w="1008" w:type="dxa"/>
            <w:tcBorders>
              <w:top w:val="nil"/>
              <w:left w:val="nil"/>
              <w:bottom w:val="nil"/>
              <w:right w:val="nil"/>
            </w:tcBorders>
            <w:shd w:val="clear" w:color="auto" w:fill="auto"/>
            <w:noWrap/>
            <w:vAlign w:val="center"/>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JAŠEK FI 1600 ZA VODOMER DN 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BD7985" w:rsidRPr="001E23A2" w:rsidTr="002F3173">
        <w:trPr>
          <w:trHeight w:val="480"/>
        </w:trPr>
        <w:tc>
          <w:tcPr>
            <w:tcW w:w="1008" w:type="dxa"/>
            <w:tcBorders>
              <w:top w:val="nil"/>
              <w:left w:val="nil"/>
              <w:bottom w:val="nil"/>
              <w:right w:val="nil"/>
            </w:tcBorders>
            <w:shd w:val="clear" w:color="auto" w:fill="auto"/>
            <w:noWrap/>
            <w:vAlign w:val="center"/>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JAŠEK FI 1600 ZA VODOMER DN 100</w:t>
            </w:r>
          </w:p>
        </w:tc>
        <w:tc>
          <w:tcPr>
            <w:tcW w:w="708" w:type="dxa"/>
            <w:tcBorders>
              <w:top w:val="nil"/>
              <w:left w:val="nil"/>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8</w:t>
            </w:r>
          </w:p>
        </w:tc>
        <w:tc>
          <w:tcPr>
            <w:tcW w:w="1275"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1E23A2">
            <w:pPr>
              <w:jc w:val="center"/>
              <w:rPr>
                <w:rFonts w:cs="Arial"/>
                <w:color w:val="000000"/>
                <w:sz w:val="18"/>
                <w:szCs w:val="18"/>
              </w:rPr>
            </w:pPr>
            <w:r w:rsidRPr="001E23A2">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BD7985" w:rsidRPr="001E23A2" w:rsidTr="002F3173">
        <w:trPr>
          <w:trHeight w:val="480"/>
        </w:trPr>
        <w:tc>
          <w:tcPr>
            <w:tcW w:w="1008" w:type="dxa"/>
            <w:tcBorders>
              <w:top w:val="nil"/>
              <w:left w:val="nil"/>
              <w:bottom w:val="nil"/>
              <w:right w:val="nil"/>
            </w:tcBorders>
            <w:shd w:val="clear" w:color="auto" w:fill="auto"/>
            <w:noWrap/>
            <w:vAlign w:val="center"/>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JAŠEK FI 1600 ZA VODOMER DN 150</w:t>
            </w:r>
          </w:p>
        </w:tc>
        <w:tc>
          <w:tcPr>
            <w:tcW w:w="708" w:type="dxa"/>
            <w:tcBorders>
              <w:top w:val="nil"/>
              <w:left w:val="nil"/>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1E23A2">
            <w:pPr>
              <w:jc w:val="center"/>
              <w:rPr>
                <w:rFonts w:cs="Arial"/>
                <w:color w:val="000000"/>
                <w:sz w:val="18"/>
                <w:szCs w:val="18"/>
              </w:rPr>
            </w:pPr>
            <w:r w:rsidRPr="001E23A2">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BD7985" w:rsidRPr="001E23A2" w:rsidTr="002F3173">
        <w:trPr>
          <w:trHeight w:val="480"/>
        </w:trPr>
        <w:tc>
          <w:tcPr>
            <w:tcW w:w="1008" w:type="dxa"/>
            <w:tcBorders>
              <w:top w:val="nil"/>
              <w:left w:val="nil"/>
              <w:bottom w:val="nil"/>
              <w:right w:val="nil"/>
            </w:tcBorders>
            <w:shd w:val="clear" w:color="auto" w:fill="auto"/>
            <w:noWrap/>
            <w:vAlign w:val="center"/>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JAŠEK FI 1600 ZA VODOMER DN 200</w:t>
            </w:r>
          </w:p>
        </w:tc>
        <w:tc>
          <w:tcPr>
            <w:tcW w:w="708" w:type="dxa"/>
            <w:tcBorders>
              <w:top w:val="nil"/>
              <w:left w:val="nil"/>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1E23A2">
            <w:pPr>
              <w:jc w:val="center"/>
              <w:rPr>
                <w:rFonts w:cs="Arial"/>
                <w:color w:val="000000"/>
                <w:sz w:val="18"/>
                <w:szCs w:val="18"/>
              </w:rPr>
            </w:pPr>
            <w:r w:rsidRPr="001E23A2">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BD7985" w:rsidRPr="001E23A2" w:rsidTr="002F3173">
        <w:trPr>
          <w:trHeight w:val="480"/>
        </w:trPr>
        <w:tc>
          <w:tcPr>
            <w:tcW w:w="1008" w:type="dxa"/>
            <w:tcBorders>
              <w:top w:val="nil"/>
              <w:left w:val="nil"/>
              <w:bottom w:val="nil"/>
              <w:right w:val="nil"/>
            </w:tcBorders>
            <w:shd w:val="clear" w:color="auto" w:fill="auto"/>
            <w:noWrap/>
            <w:vAlign w:val="center"/>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JAŠEK FI  2000 ZA VODOMER DN 200</w:t>
            </w:r>
          </w:p>
        </w:tc>
        <w:tc>
          <w:tcPr>
            <w:tcW w:w="708" w:type="dxa"/>
            <w:tcBorders>
              <w:top w:val="nil"/>
              <w:left w:val="nil"/>
              <w:bottom w:val="single" w:sz="4" w:space="0" w:color="auto"/>
              <w:right w:val="single" w:sz="4" w:space="0" w:color="auto"/>
            </w:tcBorders>
            <w:shd w:val="clear" w:color="auto" w:fill="auto"/>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1E23A2">
            <w:pPr>
              <w:jc w:val="left"/>
              <w:rPr>
                <w:rFonts w:cs="Arial"/>
                <w:color w:val="000000"/>
                <w:sz w:val="18"/>
                <w:szCs w:val="18"/>
              </w:rPr>
            </w:pPr>
            <w:r w:rsidRPr="001E23A2">
              <w:rPr>
                <w:rFonts w:cs="Arial"/>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1E23A2">
            <w:pPr>
              <w:jc w:val="center"/>
              <w:rPr>
                <w:rFonts w:cs="Arial"/>
                <w:color w:val="000000"/>
                <w:sz w:val="18"/>
                <w:szCs w:val="18"/>
              </w:rPr>
            </w:pPr>
            <w:r w:rsidRPr="001E23A2">
              <w:rPr>
                <w:rFonts w:cs="Arial"/>
                <w:color w:val="000000"/>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vAlign w:val="bottom"/>
            <w:hideMark/>
          </w:tcPr>
          <w:p w:rsidR="001E23A2" w:rsidRPr="001E23A2" w:rsidRDefault="001E23A2" w:rsidP="001E23A2">
            <w:pPr>
              <w:jc w:val="left"/>
              <w:rPr>
                <w:rFonts w:cs="Arial"/>
                <w:color w:val="000000"/>
                <w:sz w:val="16"/>
                <w:szCs w:val="16"/>
              </w:rPr>
            </w:pPr>
          </w:p>
        </w:tc>
        <w:tc>
          <w:tcPr>
            <w:tcW w:w="708"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center"/>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sz w:val="18"/>
                <w:szCs w:val="18"/>
              </w:rPr>
            </w:pPr>
          </w:p>
        </w:tc>
        <w:tc>
          <w:tcPr>
            <w:tcW w:w="1563" w:type="dxa"/>
            <w:gridSpan w:val="2"/>
            <w:tcBorders>
              <w:top w:val="nil"/>
              <w:left w:val="nil"/>
              <w:bottom w:val="nil"/>
              <w:right w:val="nil"/>
            </w:tcBorders>
            <w:shd w:val="clear" w:color="auto" w:fill="auto"/>
            <w:vAlign w:val="center"/>
            <w:hideMark/>
          </w:tcPr>
          <w:p w:rsidR="001E23A2" w:rsidRPr="001E23A2" w:rsidRDefault="001E23A2" w:rsidP="001E23A2">
            <w:pPr>
              <w:jc w:val="left"/>
              <w:rPr>
                <w:rFonts w:cs="Arial"/>
                <w:sz w:val="18"/>
                <w:szCs w:val="18"/>
              </w:rPr>
            </w:pPr>
          </w:p>
        </w:tc>
      </w:tr>
      <w:tr w:rsidR="00BD7985" w:rsidRPr="001E23A2" w:rsidTr="002F3173">
        <w:trPr>
          <w:trHeight w:val="465"/>
        </w:trPr>
        <w:tc>
          <w:tcPr>
            <w:tcW w:w="1008" w:type="dxa"/>
            <w:tcBorders>
              <w:top w:val="nil"/>
              <w:left w:val="nil"/>
              <w:bottom w:val="nil"/>
              <w:right w:val="nil"/>
            </w:tcBorders>
            <w:shd w:val="clear" w:color="auto" w:fill="auto"/>
            <w:noWrap/>
            <w:vAlign w:val="bottom"/>
            <w:hideMark/>
          </w:tcPr>
          <w:p w:rsidR="00BD7985" w:rsidRPr="001E23A2" w:rsidRDefault="00BD7985" w:rsidP="00BD7985">
            <w:pPr>
              <w:jc w:val="left"/>
              <w:rPr>
                <w:rFonts w:cs="Arial"/>
                <w:color w:val="000000"/>
                <w:sz w:val="18"/>
                <w:szCs w:val="18"/>
              </w:rPr>
            </w:pPr>
          </w:p>
        </w:tc>
        <w:tc>
          <w:tcPr>
            <w:tcW w:w="2834" w:type="dxa"/>
            <w:tcBorders>
              <w:top w:val="nil"/>
              <w:left w:val="nil"/>
              <w:bottom w:val="nil"/>
              <w:right w:val="nil"/>
            </w:tcBorders>
            <w:shd w:val="clear" w:color="auto" w:fill="auto"/>
            <w:vAlign w:val="bottom"/>
            <w:hideMark/>
          </w:tcPr>
          <w:p w:rsidR="00BD7985" w:rsidRPr="001E23A2" w:rsidRDefault="00BD7985" w:rsidP="00BD7985">
            <w:pPr>
              <w:jc w:val="left"/>
              <w:rPr>
                <w:rFonts w:cs="Arial"/>
                <w:color w:val="000000"/>
                <w:sz w:val="16"/>
                <w:szCs w:val="16"/>
              </w:rPr>
            </w:pPr>
          </w:p>
        </w:tc>
        <w:tc>
          <w:tcPr>
            <w:tcW w:w="708" w:type="dxa"/>
            <w:tcBorders>
              <w:top w:val="nil"/>
              <w:left w:val="nil"/>
              <w:bottom w:val="nil"/>
              <w:right w:val="nil"/>
            </w:tcBorders>
            <w:shd w:val="clear" w:color="auto" w:fill="auto"/>
            <w:noWrap/>
            <w:vAlign w:val="center"/>
            <w:hideMark/>
          </w:tcPr>
          <w:p w:rsidR="00BD7985" w:rsidRPr="001E23A2" w:rsidRDefault="00BD7985" w:rsidP="00BD7985">
            <w:pPr>
              <w:jc w:val="left"/>
              <w:rPr>
                <w:rFonts w:cs="Arial"/>
                <w:color w:val="000000"/>
                <w:sz w:val="18"/>
                <w:szCs w:val="18"/>
              </w:rPr>
            </w:pPr>
          </w:p>
        </w:tc>
        <w:tc>
          <w:tcPr>
            <w:tcW w:w="993" w:type="dxa"/>
            <w:tcBorders>
              <w:top w:val="nil"/>
              <w:left w:val="nil"/>
              <w:bottom w:val="nil"/>
              <w:right w:val="nil"/>
            </w:tcBorders>
            <w:shd w:val="clear" w:color="auto" w:fill="auto"/>
            <w:noWrap/>
            <w:vAlign w:val="center"/>
            <w:hideMark/>
          </w:tcPr>
          <w:p w:rsidR="00BD7985" w:rsidRPr="001E23A2" w:rsidRDefault="00BD7985" w:rsidP="00BD7985">
            <w:pPr>
              <w:jc w:val="left"/>
              <w:rPr>
                <w:rFonts w:cs="Arial"/>
                <w:color w:val="000000"/>
                <w:sz w:val="18"/>
                <w:szCs w:val="18"/>
              </w:rPr>
            </w:pPr>
          </w:p>
        </w:tc>
        <w:tc>
          <w:tcPr>
            <w:tcW w:w="2269" w:type="dxa"/>
            <w:gridSpan w:val="2"/>
            <w:tcBorders>
              <w:top w:val="nil"/>
              <w:left w:val="nil"/>
              <w:bottom w:val="nil"/>
              <w:right w:val="nil"/>
            </w:tcBorders>
            <w:shd w:val="clear" w:color="000000" w:fill="FFFF00"/>
            <w:noWrap/>
            <w:vAlign w:val="center"/>
            <w:hideMark/>
          </w:tcPr>
          <w:p w:rsidR="00BD7985" w:rsidRPr="0022110D" w:rsidRDefault="00BD7985" w:rsidP="00BD7985">
            <w:pPr>
              <w:rPr>
                <w:rFonts w:cs="Arial"/>
                <w:b/>
                <w:bCs/>
                <w:color w:val="000000"/>
              </w:rPr>
            </w:pPr>
            <w:r w:rsidRPr="0022110D">
              <w:rPr>
                <w:rFonts w:cs="Arial"/>
                <w:b/>
                <w:bCs/>
                <w:color w:val="000000"/>
              </w:rPr>
              <w:t>SKUPAJ SKLOP 2</w:t>
            </w:r>
            <w:r>
              <w:rPr>
                <w:rFonts w:cs="Arial"/>
                <w:b/>
                <w:bCs/>
                <w:color w:val="000000"/>
              </w:rPr>
              <w:t>3</w:t>
            </w:r>
            <w:r w:rsidRPr="0022110D">
              <w:rPr>
                <w:rFonts w:cs="Arial"/>
                <w:b/>
                <w:bCs/>
                <w:color w:val="000000"/>
              </w:rPr>
              <w:t>.:</w:t>
            </w:r>
          </w:p>
        </w:tc>
        <w:tc>
          <w:tcPr>
            <w:tcW w:w="1563" w:type="dxa"/>
            <w:gridSpan w:val="2"/>
            <w:tcBorders>
              <w:top w:val="nil"/>
              <w:left w:val="nil"/>
              <w:bottom w:val="nil"/>
              <w:right w:val="nil"/>
            </w:tcBorders>
            <w:shd w:val="clear" w:color="000000" w:fill="FFFF00"/>
            <w:noWrap/>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A64CBC">
        <w:trPr>
          <w:trHeight w:val="360"/>
        </w:trPr>
        <w:tc>
          <w:tcPr>
            <w:tcW w:w="9375" w:type="dxa"/>
            <w:gridSpan w:val="8"/>
            <w:tcBorders>
              <w:top w:val="nil"/>
              <w:left w:val="nil"/>
              <w:bottom w:val="nil"/>
              <w:right w:val="nil"/>
            </w:tcBorders>
            <w:shd w:val="clear" w:color="000000" w:fill="33CCCC"/>
            <w:vAlign w:val="center"/>
            <w:hideMark/>
          </w:tcPr>
          <w:p w:rsidR="001E23A2" w:rsidRPr="001E23A2" w:rsidRDefault="001E23A2" w:rsidP="001E23A2">
            <w:pPr>
              <w:jc w:val="center"/>
              <w:rPr>
                <w:rFonts w:cs="Arial"/>
                <w:b/>
                <w:bCs/>
                <w:color w:val="333399"/>
                <w:sz w:val="28"/>
                <w:szCs w:val="28"/>
              </w:rPr>
            </w:pPr>
            <w:r w:rsidRPr="001E23A2">
              <w:rPr>
                <w:rFonts w:cs="Arial"/>
                <w:b/>
                <w:bCs/>
                <w:color w:val="333399"/>
                <w:sz w:val="28"/>
                <w:szCs w:val="28"/>
              </w:rPr>
              <w:t>SKLOP 24. NERJAVNI PRESS SISTEM</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1181"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1376"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181"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376"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315"/>
        </w:trPr>
        <w:tc>
          <w:tcPr>
            <w:tcW w:w="1008" w:type="dxa"/>
            <w:tcBorders>
              <w:top w:val="nil"/>
              <w:left w:val="nil"/>
              <w:bottom w:val="nil"/>
              <w:right w:val="nil"/>
            </w:tcBorders>
            <w:shd w:val="clear" w:color="auto" w:fill="auto"/>
            <w:noWrap/>
            <w:vAlign w:val="center"/>
            <w:hideMark/>
          </w:tcPr>
          <w:p w:rsidR="001E23A2" w:rsidRPr="001E23A2" w:rsidRDefault="00A64CBC" w:rsidP="001E23A2">
            <w:pPr>
              <w:jc w:val="left"/>
              <w:rPr>
                <w:rFonts w:cs="Arial"/>
                <w:b/>
                <w:bCs/>
                <w:color w:val="333399"/>
                <w:sz w:val="24"/>
                <w:szCs w:val="24"/>
              </w:rPr>
            </w:pPr>
            <w:r>
              <w:rPr>
                <w:rFonts w:cs="Arial"/>
                <w:b/>
                <w:bCs/>
                <w:color w:val="333399"/>
                <w:sz w:val="24"/>
                <w:szCs w:val="24"/>
              </w:rPr>
              <w:t>2</w:t>
            </w:r>
            <w:r w:rsidR="001E23A2" w:rsidRPr="001E23A2">
              <w:rPr>
                <w:rFonts w:cs="Arial"/>
                <w:b/>
                <w:bCs/>
                <w:color w:val="333399"/>
                <w:sz w:val="24"/>
                <w:szCs w:val="24"/>
              </w:rPr>
              <w:t>4.1.</w:t>
            </w:r>
          </w:p>
        </w:tc>
        <w:tc>
          <w:tcPr>
            <w:tcW w:w="4535" w:type="dxa"/>
            <w:gridSpan w:val="3"/>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333399"/>
                <w:sz w:val="24"/>
                <w:szCs w:val="24"/>
              </w:rPr>
            </w:pPr>
            <w:r w:rsidRPr="001E23A2">
              <w:rPr>
                <w:rFonts w:cs="Arial"/>
                <w:b/>
                <w:bCs/>
                <w:color w:val="333399"/>
                <w:sz w:val="24"/>
                <w:szCs w:val="24"/>
              </w:rPr>
              <w:t>CEVI NERJAVNE ZA PRESS SISTEM</w:t>
            </w: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181"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376"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1206"/>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Cevi so iz nerjavnega jekla št. 1.4521, ki so sestavljene iz naslednjega materiala X2CrMoTi18-2.  Ustrezajo naslednjim standardom in normativom GW 541 in 1.4521. Dolžine 6 m.</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1E23A2" w:rsidRPr="001E23A2" w:rsidRDefault="001E23A2" w:rsidP="001E23A2">
            <w:pPr>
              <w:jc w:val="left"/>
              <w:rPr>
                <w:rFonts w:cs="Arial"/>
                <w:b/>
                <w:bCs/>
                <w:color w:val="008080"/>
              </w:rPr>
            </w:pPr>
            <w:r w:rsidRPr="001E23A2">
              <w:rPr>
                <w:rFonts w:cs="Arial"/>
                <w:b/>
                <w:bCs/>
                <w:color w:val="008080"/>
              </w:rPr>
              <w:t>količina</w:t>
            </w:r>
          </w:p>
        </w:tc>
        <w:tc>
          <w:tcPr>
            <w:tcW w:w="1275"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1E23A2">
            <w:pPr>
              <w:jc w:val="left"/>
              <w:rPr>
                <w:rFonts w:cs="Arial"/>
                <w:b/>
                <w:bCs/>
                <w:color w:val="008080"/>
              </w:rPr>
            </w:pPr>
            <w:r w:rsidRPr="001E23A2">
              <w:rPr>
                <w:rFonts w:cs="Arial"/>
                <w:b/>
                <w:bCs/>
                <w:color w:val="008080"/>
              </w:rPr>
              <w:t xml:space="preserve">  CENA/EM  </w:t>
            </w:r>
          </w:p>
        </w:tc>
        <w:tc>
          <w:tcPr>
            <w:tcW w:w="994"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F3173">
            <w:pPr>
              <w:jc w:val="center"/>
              <w:rPr>
                <w:rFonts w:cs="Arial"/>
                <w:b/>
                <w:bCs/>
                <w:color w:val="008080"/>
              </w:rPr>
            </w:pPr>
            <w:r w:rsidRPr="001E23A2">
              <w:rPr>
                <w:rFonts w:cs="Arial"/>
                <w:b/>
                <w:bCs/>
                <w:color w:val="008080"/>
              </w:rPr>
              <w:t>rabat v %</w:t>
            </w:r>
          </w:p>
        </w:tc>
        <w:tc>
          <w:tcPr>
            <w:tcW w:w="1563" w:type="dxa"/>
            <w:gridSpan w:val="2"/>
            <w:tcBorders>
              <w:top w:val="single" w:sz="4" w:space="0" w:color="auto"/>
              <w:left w:val="nil"/>
              <w:bottom w:val="nil"/>
              <w:right w:val="single" w:sz="4" w:space="0" w:color="auto"/>
            </w:tcBorders>
            <w:shd w:val="clear" w:color="auto" w:fill="auto"/>
            <w:noWrap/>
            <w:vAlign w:val="center"/>
            <w:hideMark/>
          </w:tcPr>
          <w:p w:rsidR="001E23A2" w:rsidRPr="001E23A2" w:rsidRDefault="002F3173" w:rsidP="001E23A2">
            <w:pPr>
              <w:jc w:val="left"/>
              <w:rPr>
                <w:rFonts w:cs="Arial"/>
                <w:b/>
                <w:bCs/>
                <w:color w:val="008080"/>
              </w:rPr>
            </w:pPr>
            <w:r>
              <w:rPr>
                <w:rFonts w:cs="Arial"/>
                <w:b/>
                <w:bCs/>
                <w:color w:val="008080"/>
              </w:rPr>
              <w:t xml:space="preserve"> </w:t>
            </w:r>
            <w:r w:rsidR="001E23A2" w:rsidRPr="001E23A2">
              <w:rPr>
                <w:rFonts w:cs="Arial"/>
                <w:b/>
                <w:bCs/>
                <w:color w:val="008080"/>
              </w:rPr>
              <w:t xml:space="preserve">neto vrednost  </w:t>
            </w:r>
          </w:p>
        </w:tc>
      </w:tr>
      <w:tr w:rsidR="00BD7985" w:rsidRPr="001E23A2" w:rsidTr="002F3173">
        <w:trPr>
          <w:trHeight w:val="300"/>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CEV NERJAVNA 22X1,2 L=6 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BD7985" w:rsidRPr="001E23A2" w:rsidTr="002F3173">
        <w:trPr>
          <w:trHeight w:val="300"/>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CEV NERJAVNA 28X1,2 L=6 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m</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2280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BD7985" w:rsidRPr="001E23A2" w:rsidTr="002F3173">
        <w:trPr>
          <w:trHeight w:val="300"/>
        </w:trPr>
        <w:tc>
          <w:tcPr>
            <w:tcW w:w="1008" w:type="dxa"/>
            <w:tcBorders>
              <w:top w:val="nil"/>
              <w:left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 xml:space="preserve">CEV NERJAVNA </w:t>
            </w:r>
            <w:proofErr w:type="spellStart"/>
            <w:r w:rsidRPr="001E23A2">
              <w:rPr>
                <w:rFonts w:cs="Arial"/>
                <w:color w:val="000000"/>
                <w:sz w:val="18"/>
                <w:szCs w:val="18"/>
              </w:rPr>
              <w:t>35X1.5</w:t>
            </w:r>
            <w:proofErr w:type="spellEnd"/>
            <w:r w:rsidRPr="001E23A2">
              <w:rPr>
                <w:rFonts w:cs="Arial"/>
                <w:color w:val="000000"/>
                <w:sz w:val="18"/>
                <w:szCs w:val="18"/>
              </w:rPr>
              <w:t xml:space="preserve"> L=6 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Pr="001E23A2" w:rsidRDefault="00BD7985" w:rsidP="00BD7985">
            <w:pPr>
              <w:jc w:val="right"/>
              <w:rPr>
                <w:rFonts w:cs="Arial"/>
                <w:sz w:val="18"/>
                <w:szCs w:val="18"/>
              </w:rPr>
            </w:pPr>
            <w:r w:rsidRPr="001E23A2">
              <w:rPr>
                <w:rFonts w:cs="Arial"/>
                <w:sz w:val="18"/>
                <w:szCs w:val="18"/>
              </w:rPr>
              <w:t>€</w:t>
            </w:r>
          </w:p>
        </w:tc>
      </w:tr>
      <w:tr w:rsidR="00BD7985" w:rsidRPr="001E23A2" w:rsidTr="002F3173">
        <w:trPr>
          <w:trHeight w:val="300"/>
        </w:trPr>
        <w:tc>
          <w:tcPr>
            <w:tcW w:w="1008" w:type="dxa"/>
            <w:tcBorders>
              <w:left w:val="nil"/>
              <w:bottom w:val="nil"/>
            </w:tcBorders>
            <w:shd w:val="clear" w:color="auto" w:fill="auto"/>
            <w:noWrap/>
            <w:vAlign w:val="bottom"/>
          </w:tcPr>
          <w:p w:rsidR="00BD7985" w:rsidRPr="001E23A2" w:rsidRDefault="00BD7985" w:rsidP="00BD7985">
            <w:pPr>
              <w:jc w:val="left"/>
              <w:rPr>
                <w:rFonts w:cs="Arial"/>
                <w:color w:val="000000"/>
                <w:sz w:val="18"/>
                <w:szCs w:val="18"/>
              </w:rPr>
            </w:pPr>
          </w:p>
        </w:tc>
        <w:tc>
          <w:tcPr>
            <w:tcW w:w="2834" w:type="dxa"/>
            <w:tcBorders>
              <w:top w:val="single" w:sz="4" w:space="0" w:color="auto"/>
              <w:bottom w:val="nil"/>
            </w:tcBorders>
            <w:shd w:val="clear" w:color="auto" w:fill="auto"/>
            <w:noWrap/>
            <w:vAlign w:val="bottom"/>
          </w:tcPr>
          <w:p w:rsidR="00BD7985" w:rsidRPr="001E23A2" w:rsidRDefault="00BD7985" w:rsidP="00BD7985">
            <w:pPr>
              <w:jc w:val="left"/>
              <w:rPr>
                <w:rFonts w:cs="Arial"/>
                <w:color w:val="000000"/>
                <w:sz w:val="18"/>
                <w:szCs w:val="18"/>
              </w:rPr>
            </w:pPr>
          </w:p>
        </w:tc>
        <w:tc>
          <w:tcPr>
            <w:tcW w:w="708" w:type="dxa"/>
            <w:tcBorders>
              <w:top w:val="single" w:sz="4" w:space="0" w:color="auto"/>
              <w:bottom w:val="nil"/>
            </w:tcBorders>
            <w:shd w:val="clear" w:color="auto" w:fill="auto"/>
            <w:noWrap/>
            <w:vAlign w:val="bottom"/>
          </w:tcPr>
          <w:p w:rsidR="00BD7985" w:rsidRPr="001E23A2" w:rsidRDefault="00BD7985" w:rsidP="00BD7985">
            <w:pPr>
              <w:jc w:val="left"/>
              <w:rPr>
                <w:rFonts w:cs="Arial"/>
                <w:color w:val="000000"/>
                <w:sz w:val="18"/>
                <w:szCs w:val="18"/>
              </w:rPr>
            </w:pPr>
          </w:p>
        </w:tc>
        <w:tc>
          <w:tcPr>
            <w:tcW w:w="993" w:type="dxa"/>
            <w:tcBorders>
              <w:top w:val="single" w:sz="4" w:space="0" w:color="auto"/>
              <w:bottom w:val="nil"/>
            </w:tcBorders>
            <w:shd w:val="clear" w:color="auto" w:fill="auto"/>
            <w:noWrap/>
            <w:vAlign w:val="center"/>
          </w:tcPr>
          <w:p w:rsidR="00BD7985" w:rsidRPr="001E23A2" w:rsidRDefault="00BD7985" w:rsidP="00BD7985">
            <w:pPr>
              <w:jc w:val="left"/>
              <w:rPr>
                <w:rFonts w:cs="Arial"/>
                <w:b/>
                <w:bCs/>
                <w:color w:val="008080"/>
              </w:rPr>
            </w:pPr>
          </w:p>
        </w:tc>
        <w:tc>
          <w:tcPr>
            <w:tcW w:w="1275" w:type="dxa"/>
            <w:tcBorders>
              <w:top w:val="single" w:sz="4" w:space="0" w:color="auto"/>
              <w:bottom w:val="nil"/>
            </w:tcBorders>
            <w:shd w:val="clear" w:color="auto" w:fill="auto"/>
            <w:noWrap/>
            <w:vAlign w:val="center"/>
          </w:tcPr>
          <w:p w:rsidR="00BD7985" w:rsidRPr="001E23A2" w:rsidRDefault="00BD7985" w:rsidP="00BD7985">
            <w:pPr>
              <w:jc w:val="left"/>
              <w:rPr>
                <w:rFonts w:cs="Arial"/>
                <w:b/>
                <w:bCs/>
                <w:color w:val="008080"/>
              </w:rPr>
            </w:pPr>
          </w:p>
        </w:tc>
        <w:tc>
          <w:tcPr>
            <w:tcW w:w="994" w:type="dxa"/>
            <w:tcBorders>
              <w:top w:val="single" w:sz="4" w:space="0" w:color="auto"/>
              <w:bottom w:val="nil"/>
            </w:tcBorders>
            <w:shd w:val="clear" w:color="auto" w:fill="auto"/>
            <w:noWrap/>
            <w:vAlign w:val="center"/>
          </w:tcPr>
          <w:p w:rsidR="00BD7985" w:rsidRPr="001E23A2" w:rsidRDefault="00BD7985" w:rsidP="00BD7985">
            <w:pPr>
              <w:jc w:val="left"/>
              <w:rPr>
                <w:rFonts w:cs="Arial"/>
                <w:b/>
                <w:bCs/>
                <w:color w:val="008080"/>
              </w:rPr>
            </w:pPr>
          </w:p>
        </w:tc>
        <w:tc>
          <w:tcPr>
            <w:tcW w:w="1563" w:type="dxa"/>
            <w:gridSpan w:val="2"/>
            <w:tcBorders>
              <w:top w:val="single" w:sz="4" w:space="0" w:color="auto"/>
              <w:bottom w:val="nil"/>
            </w:tcBorders>
            <w:shd w:val="clear" w:color="auto" w:fill="auto"/>
            <w:noWrap/>
            <w:vAlign w:val="center"/>
          </w:tcPr>
          <w:p w:rsidR="00BD7985" w:rsidRPr="001E23A2" w:rsidRDefault="00BD7985" w:rsidP="00BD7985">
            <w:pPr>
              <w:jc w:val="left"/>
              <w:rPr>
                <w:rFonts w:cs="Arial"/>
                <w:b/>
                <w:bCs/>
                <w:color w:val="008080"/>
              </w:rPr>
            </w:pPr>
          </w:p>
        </w:tc>
      </w:tr>
      <w:tr w:rsidR="00BD7985" w:rsidRPr="001E23A2" w:rsidTr="002F3173">
        <w:trPr>
          <w:trHeight w:val="300"/>
        </w:trPr>
        <w:tc>
          <w:tcPr>
            <w:tcW w:w="1008" w:type="dxa"/>
            <w:tcBorders>
              <w:top w:val="nil"/>
              <w:left w:val="nil"/>
              <w:bottom w:val="nil"/>
              <w:right w:val="nil"/>
            </w:tcBorders>
            <w:shd w:val="clear" w:color="auto" w:fill="auto"/>
            <w:noWrap/>
            <w:vAlign w:val="bottom"/>
            <w:hideMark/>
          </w:tcPr>
          <w:p w:rsidR="00BD7985" w:rsidRPr="001E23A2" w:rsidRDefault="00BD7985" w:rsidP="00BD7985">
            <w:pPr>
              <w:jc w:val="left"/>
              <w:rPr>
                <w:rFonts w:cs="Arial"/>
                <w:color w:val="000000"/>
                <w:sz w:val="18"/>
                <w:szCs w:val="18"/>
              </w:rPr>
            </w:pPr>
          </w:p>
        </w:tc>
        <w:tc>
          <w:tcPr>
            <w:tcW w:w="2834" w:type="dxa"/>
            <w:tcBorders>
              <w:top w:val="nil"/>
              <w:left w:val="nil"/>
              <w:bottom w:val="single" w:sz="4" w:space="0" w:color="auto"/>
              <w:right w:val="nil"/>
            </w:tcBorders>
            <w:shd w:val="clear" w:color="auto" w:fill="auto"/>
            <w:noWrap/>
            <w:vAlign w:val="bottom"/>
            <w:hideMark/>
          </w:tcPr>
          <w:p w:rsidR="00BD7985" w:rsidRPr="001E23A2" w:rsidRDefault="00BD7985" w:rsidP="00BD7985">
            <w:pPr>
              <w:jc w:val="left"/>
              <w:rPr>
                <w:rFonts w:cs="Arial"/>
                <w:color w:val="000000"/>
                <w:sz w:val="18"/>
                <w:szCs w:val="18"/>
              </w:rPr>
            </w:pPr>
            <w:r w:rsidRPr="001E23A2">
              <w:rPr>
                <w:rFonts w:cs="Arial"/>
                <w:color w:val="000000"/>
                <w:sz w:val="18"/>
                <w:szCs w:val="18"/>
              </w:rPr>
              <w:t xml:space="preserve"> </w:t>
            </w:r>
          </w:p>
        </w:tc>
        <w:tc>
          <w:tcPr>
            <w:tcW w:w="708" w:type="dxa"/>
            <w:tcBorders>
              <w:top w:val="nil"/>
              <w:left w:val="nil"/>
              <w:bottom w:val="single" w:sz="4" w:space="0" w:color="auto"/>
              <w:right w:val="nil"/>
            </w:tcBorders>
            <w:shd w:val="clear" w:color="auto" w:fill="auto"/>
            <w:noWrap/>
            <w:vAlign w:val="bottom"/>
            <w:hideMark/>
          </w:tcPr>
          <w:p w:rsidR="00BD7985" w:rsidRPr="001E23A2" w:rsidRDefault="00BD7985" w:rsidP="00BD7985">
            <w:pPr>
              <w:jc w:val="left"/>
              <w:rPr>
                <w:rFonts w:cs="Arial"/>
                <w:color w:val="000000"/>
                <w:sz w:val="18"/>
                <w:szCs w:val="18"/>
              </w:rPr>
            </w:pPr>
            <w:r w:rsidRPr="001E23A2">
              <w:rPr>
                <w:rFonts w:cs="Arial"/>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85" w:rsidRPr="001E23A2" w:rsidRDefault="00BD7985" w:rsidP="00BD7985">
            <w:pPr>
              <w:jc w:val="left"/>
              <w:rPr>
                <w:rFonts w:cs="Arial"/>
                <w:b/>
                <w:bCs/>
                <w:color w:val="008080"/>
              </w:rPr>
            </w:pPr>
            <w:r w:rsidRPr="001E23A2">
              <w:rPr>
                <w:rFonts w:cs="Arial"/>
                <w:b/>
                <w:bCs/>
                <w:color w:val="008080"/>
              </w:rPr>
              <w:t>količina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left"/>
              <w:rPr>
                <w:rFonts w:cs="Arial"/>
                <w:b/>
                <w:bCs/>
                <w:color w:val="008080"/>
              </w:rPr>
            </w:pPr>
            <w:r w:rsidRPr="001E23A2">
              <w:rPr>
                <w:rFonts w:cs="Arial"/>
                <w:b/>
                <w:bCs/>
                <w:color w:val="008080"/>
              </w:rPr>
              <w:t xml:space="preserve">  CENA/EM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2F3173">
            <w:pPr>
              <w:jc w:val="center"/>
              <w:rPr>
                <w:rFonts w:cs="Arial"/>
                <w:b/>
                <w:bCs/>
                <w:color w:val="008080"/>
              </w:rPr>
            </w:pPr>
            <w:r w:rsidRPr="001E23A2">
              <w:rPr>
                <w:rFonts w:cs="Arial"/>
                <w:b/>
                <w:bCs/>
                <w:color w:val="008080"/>
              </w:rPr>
              <w:t>rabat v %</w:t>
            </w:r>
          </w:p>
        </w:tc>
        <w:tc>
          <w:tcPr>
            <w:tcW w:w="1563" w:type="dxa"/>
            <w:gridSpan w:val="2"/>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2F3173" w:rsidP="00BD7985">
            <w:pPr>
              <w:jc w:val="left"/>
              <w:rPr>
                <w:rFonts w:cs="Arial"/>
                <w:b/>
                <w:bCs/>
                <w:color w:val="008080"/>
              </w:rPr>
            </w:pPr>
            <w:r>
              <w:rPr>
                <w:rFonts w:cs="Arial"/>
                <w:b/>
                <w:bCs/>
                <w:color w:val="008080"/>
              </w:rPr>
              <w:t xml:space="preserve"> </w:t>
            </w:r>
            <w:r w:rsidR="00BD7985" w:rsidRPr="001E23A2">
              <w:rPr>
                <w:rFonts w:cs="Arial"/>
                <w:b/>
                <w:bCs/>
                <w:color w:val="008080"/>
              </w:rPr>
              <w:t xml:space="preserve">neto vrednost  </w:t>
            </w:r>
          </w:p>
        </w:tc>
      </w:tr>
      <w:tr w:rsidR="00BD7985" w:rsidRPr="001E23A2" w:rsidTr="002F3173">
        <w:trPr>
          <w:trHeight w:val="300"/>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CEV NERJAVNA 42X1,5 L=6 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300"/>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 xml:space="preserve">CEV NERJAVNA </w:t>
            </w:r>
            <w:proofErr w:type="spellStart"/>
            <w:r w:rsidRPr="001E23A2">
              <w:rPr>
                <w:rFonts w:cs="Arial"/>
                <w:color w:val="000000"/>
                <w:sz w:val="18"/>
                <w:szCs w:val="18"/>
              </w:rPr>
              <w:t>54X1.5</w:t>
            </w:r>
            <w:proofErr w:type="spellEnd"/>
            <w:r w:rsidRPr="001E23A2">
              <w:rPr>
                <w:rFonts w:cs="Arial"/>
                <w:color w:val="000000"/>
                <w:sz w:val="18"/>
                <w:szCs w:val="18"/>
              </w:rPr>
              <w:t xml:space="preserve"> L=6 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m</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315"/>
        </w:trPr>
        <w:tc>
          <w:tcPr>
            <w:tcW w:w="1008" w:type="dxa"/>
            <w:tcBorders>
              <w:top w:val="nil"/>
              <w:left w:val="nil"/>
              <w:bottom w:val="nil"/>
              <w:right w:val="nil"/>
            </w:tcBorders>
            <w:shd w:val="clear" w:color="auto" w:fill="auto"/>
            <w:noWrap/>
            <w:vAlign w:val="center"/>
            <w:hideMark/>
          </w:tcPr>
          <w:p w:rsidR="001E23A2" w:rsidRPr="001E23A2" w:rsidRDefault="00A64CBC" w:rsidP="001E23A2">
            <w:pPr>
              <w:jc w:val="left"/>
              <w:rPr>
                <w:rFonts w:cs="Arial"/>
                <w:b/>
                <w:bCs/>
                <w:color w:val="333399"/>
                <w:sz w:val="24"/>
                <w:szCs w:val="24"/>
              </w:rPr>
            </w:pPr>
            <w:r>
              <w:rPr>
                <w:rFonts w:cs="Arial"/>
                <w:b/>
                <w:bCs/>
                <w:color w:val="333399"/>
                <w:sz w:val="24"/>
                <w:szCs w:val="24"/>
              </w:rPr>
              <w:t>2</w:t>
            </w:r>
            <w:r w:rsidR="001E23A2" w:rsidRPr="001E23A2">
              <w:rPr>
                <w:rFonts w:cs="Arial"/>
                <w:b/>
                <w:bCs/>
                <w:color w:val="333399"/>
                <w:sz w:val="24"/>
                <w:szCs w:val="24"/>
              </w:rPr>
              <w:t>4.2.</w:t>
            </w:r>
          </w:p>
        </w:tc>
        <w:tc>
          <w:tcPr>
            <w:tcW w:w="5810" w:type="dxa"/>
            <w:gridSpan w:val="4"/>
            <w:tcBorders>
              <w:top w:val="nil"/>
              <w:left w:val="nil"/>
              <w:bottom w:val="nil"/>
              <w:right w:val="nil"/>
            </w:tcBorders>
            <w:shd w:val="clear" w:color="auto" w:fill="auto"/>
            <w:noWrap/>
            <w:vAlign w:val="center"/>
            <w:hideMark/>
          </w:tcPr>
          <w:p w:rsidR="001E23A2" w:rsidRPr="001E23A2" w:rsidRDefault="001E23A2" w:rsidP="001E23A2">
            <w:pPr>
              <w:jc w:val="left"/>
              <w:rPr>
                <w:rFonts w:cs="Arial"/>
                <w:b/>
                <w:bCs/>
                <w:color w:val="333399"/>
                <w:sz w:val="24"/>
                <w:szCs w:val="24"/>
              </w:rPr>
            </w:pPr>
            <w:r w:rsidRPr="001E23A2">
              <w:rPr>
                <w:rFonts w:cs="Arial"/>
                <w:b/>
                <w:bCs/>
                <w:color w:val="333399"/>
                <w:sz w:val="24"/>
                <w:szCs w:val="24"/>
              </w:rPr>
              <w:t>PRIPADAJOČI SPOJNI KOMADI PRESS</w:t>
            </w: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1E23A2" w:rsidRPr="001E23A2" w:rsidTr="002F3173">
        <w:trPr>
          <w:trHeight w:val="2439"/>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8367" w:type="dxa"/>
            <w:gridSpan w:val="7"/>
            <w:tcBorders>
              <w:top w:val="nil"/>
              <w:left w:val="nil"/>
              <w:bottom w:val="nil"/>
              <w:right w:val="nil"/>
            </w:tcBorders>
            <w:shd w:val="clear" w:color="auto" w:fill="auto"/>
            <w:vAlign w:val="center"/>
            <w:hideMark/>
          </w:tcPr>
          <w:p w:rsidR="001E23A2" w:rsidRPr="001E23A2" w:rsidRDefault="001E23A2" w:rsidP="001E23A2">
            <w:pPr>
              <w:jc w:val="center"/>
              <w:rPr>
                <w:rFonts w:cs="Arial"/>
                <w:b/>
                <w:bCs/>
                <w:color w:val="333399"/>
              </w:rPr>
            </w:pPr>
            <w:r w:rsidRPr="001E23A2">
              <w:rPr>
                <w:rFonts w:cs="Arial"/>
                <w:b/>
                <w:bCs/>
                <w:color w:val="333399"/>
              </w:rPr>
              <w:t xml:space="preserve">Stisljive cevne komponente iz nerjavnega jekla, namenjene za pitno vodo iz materiala X2 </w:t>
            </w:r>
            <w:proofErr w:type="spellStart"/>
            <w:r w:rsidRPr="001E23A2">
              <w:rPr>
                <w:rFonts w:cs="Arial"/>
                <w:b/>
                <w:bCs/>
                <w:color w:val="333399"/>
              </w:rPr>
              <w:t>Cr</w:t>
            </w:r>
            <w:proofErr w:type="spellEnd"/>
            <w:r w:rsidRPr="001E23A2">
              <w:rPr>
                <w:rFonts w:cs="Arial"/>
                <w:b/>
                <w:bCs/>
                <w:color w:val="333399"/>
              </w:rPr>
              <w:t xml:space="preserve"> Ni Mo 17/12/2 W.</w:t>
            </w:r>
            <w:proofErr w:type="spellStart"/>
            <w:r w:rsidRPr="001E23A2">
              <w:rPr>
                <w:rFonts w:cs="Arial"/>
                <w:b/>
                <w:bCs/>
                <w:color w:val="333399"/>
              </w:rPr>
              <w:t>Nr</w:t>
            </w:r>
            <w:proofErr w:type="spellEnd"/>
            <w:r w:rsidRPr="001E23A2">
              <w:rPr>
                <w:rFonts w:cs="Arial"/>
                <w:b/>
                <w:bCs/>
                <w:color w:val="333399"/>
              </w:rPr>
              <w:t xml:space="preserve">. 1.4404 s tesnilom etilen, </w:t>
            </w:r>
            <w:proofErr w:type="spellStart"/>
            <w:r w:rsidRPr="001E23A2">
              <w:rPr>
                <w:rFonts w:cs="Arial"/>
                <w:b/>
                <w:bCs/>
                <w:color w:val="333399"/>
              </w:rPr>
              <w:t>propilen</w:t>
            </w:r>
            <w:proofErr w:type="spellEnd"/>
            <w:r w:rsidRPr="001E23A2">
              <w:rPr>
                <w:rFonts w:cs="Arial"/>
                <w:b/>
                <w:bCs/>
                <w:color w:val="333399"/>
              </w:rPr>
              <w:t>,</w:t>
            </w:r>
            <w:proofErr w:type="spellStart"/>
            <w:r w:rsidRPr="001E23A2">
              <w:rPr>
                <w:rFonts w:cs="Arial"/>
                <w:b/>
                <w:bCs/>
                <w:color w:val="333399"/>
              </w:rPr>
              <w:t>dien</w:t>
            </w:r>
            <w:proofErr w:type="spellEnd"/>
            <w:r w:rsidRPr="001E23A2">
              <w:rPr>
                <w:rFonts w:cs="Arial"/>
                <w:b/>
                <w:bCs/>
                <w:color w:val="333399"/>
              </w:rPr>
              <w:t xml:space="preserve">, </w:t>
            </w:r>
            <w:proofErr w:type="spellStart"/>
            <w:r w:rsidRPr="001E23A2">
              <w:rPr>
                <w:rFonts w:cs="Arial"/>
                <w:b/>
                <w:bCs/>
                <w:color w:val="333399"/>
              </w:rPr>
              <w:t>kaučuk</w:t>
            </w:r>
            <w:proofErr w:type="spellEnd"/>
            <w:r w:rsidRPr="001E23A2">
              <w:rPr>
                <w:rFonts w:cs="Arial"/>
                <w:b/>
                <w:bCs/>
                <w:color w:val="333399"/>
              </w:rPr>
              <w:t xml:space="preserve"> </w:t>
            </w:r>
            <w:proofErr w:type="spellStart"/>
            <w:r w:rsidRPr="001E23A2">
              <w:rPr>
                <w:rFonts w:cs="Arial"/>
                <w:b/>
                <w:bCs/>
                <w:color w:val="333399"/>
              </w:rPr>
              <w:t>Tmin</w:t>
            </w:r>
            <w:proofErr w:type="spellEnd"/>
            <w:r w:rsidRPr="001E23A2">
              <w:rPr>
                <w:rFonts w:cs="Arial"/>
                <w:b/>
                <w:bCs/>
                <w:color w:val="333399"/>
              </w:rPr>
              <w:t>/</w:t>
            </w:r>
            <w:proofErr w:type="spellStart"/>
            <w:r w:rsidRPr="001E23A2">
              <w:rPr>
                <w:rFonts w:cs="Arial"/>
                <w:b/>
                <w:bCs/>
                <w:color w:val="333399"/>
              </w:rPr>
              <w:t>Tmax</w:t>
            </w:r>
            <w:proofErr w:type="spellEnd"/>
            <w:r w:rsidRPr="001E23A2">
              <w:rPr>
                <w:rFonts w:cs="Arial"/>
                <w:b/>
                <w:bCs/>
                <w:color w:val="333399"/>
              </w:rPr>
              <w:t xml:space="preserve">  -10 do +110 stopinj Celzija in 16 barov pritiska, kateri ustrezajo standardom in normativom DVGW W 270, W 534, GW 541, EN 10312. Za stiskanje </w:t>
            </w:r>
            <w:proofErr w:type="spellStart"/>
            <w:r w:rsidRPr="001E23A2">
              <w:rPr>
                <w:rFonts w:cs="Arial"/>
                <w:b/>
                <w:bCs/>
                <w:color w:val="333399"/>
              </w:rPr>
              <w:t>fitingov</w:t>
            </w:r>
            <w:proofErr w:type="spellEnd"/>
            <w:r w:rsidRPr="001E23A2">
              <w:rPr>
                <w:rFonts w:cs="Arial"/>
                <w:b/>
                <w:bCs/>
                <w:color w:val="333399"/>
              </w:rPr>
              <w:t xml:space="preserve"> se uporabljajo čeljusti kontura V. Zaradi tehnične ustreznosti mora ponudnik, ki bo izbran dobaviti 6 garnitur čeljusti za stiskanje brezplačno. V kolikor te čeljusti ne gredo na obstoječe orodje, ki je že v lasti naročnika, mora ponudnik dobaviti 6 kompletov strojev brezplačno.</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r w:rsidRPr="001E23A2">
              <w:rPr>
                <w:rFonts w:cs="Arial"/>
                <w:color w:val="000000"/>
                <w:sz w:val="18"/>
                <w:szCs w:val="18"/>
              </w:rPr>
              <w:t xml:space="preserve"> </w:t>
            </w:r>
          </w:p>
        </w:tc>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1E23A2" w:rsidRPr="001E23A2" w:rsidRDefault="001E23A2" w:rsidP="001E23A2">
            <w:pPr>
              <w:jc w:val="left"/>
              <w:rPr>
                <w:rFonts w:cs="Arial"/>
                <w:b/>
                <w:bCs/>
                <w:color w:val="008080"/>
              </w:rPr>
            </w:pPr>
            <w:r w:rsidRPr="001E23A2">
              <w:rPr>
                <w:rFonts w:cs="Arial"/>
                <w:b/>
                <w:bCs/>
                <w:color w:val="008080"/>
              </w:rPr>
              <w:t>količina</w:t>
            </w:r>
          </w:p>
        </w:tc>
        <w:tc>
          <w:tcPr>
            <w:tcW w:w="1275"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1E23A2">
            <w:pPr>
              <w:jc w:val="left"/>
              <w:rPr>
                <w:rFonts w:cs="Arial"/>
                <w:b/>
                <w:bCs/>
                <w:color w:val="008080"/>
              </w:rPr>
            </w:pPr>
            <w:r w:rsidRPr="001E23A2">
              <w:rPr>
                <w:rFonts w:cs="Arial"/>
                <w:b/>
                <w:bCs/>
                <w:color w:val="008080"/>
              </w:rPr>
              <w:t xml:space="preserve">  CENA/EM  </w:t>
            </w:r>
          </w:p>
        </w:tc>
        <w:tc>
          <w:tcPr>
            <w:tcW w:w="994" w:type="dxa"/>
            <w:tcBorders>
              <w:top w:val="single" w:sz="4" w:space="0" w:color="auto"/>
              <w:left w:val="nil"/>
              <w:bottom w:val="nil"/>
              <w:right w:val="single" w:sz="4" w:space="0" w:color="auto"/>
            </w:tcBorders>
            <w:shd w:val="clear" w:color="auto" w:fill="auto"/>
            <w:noWrap/>
            <w:vAlign w:val="center"/>
            <w:hideMark/>
          </w:tcPr>
          <w:p w:rsidR="001E23A2" w:rsidRPr="001E23A2" w:rsidRDefault="001E23A2" w:rsidP="002F3173">
            <w:pPr>
              <w:jc w:val="center"/>
              <w:rPr>
                <w:rFonts w:cs="Arial"/>
                <w:b/>
                <w:bCs/>
                <w:color w:val="008080"/>
              </w:rPr>
            </w:pPr>
            <w:r w:rsidRPr="001E23A2">
              <w:rPr>
                <w:rFonts w:cs="Arial"/>
                <w:b/>
                <w:bCs/>
                <w:color w:val="008080"/>
              </w:rPr>
              <w:t>rabat v %</w:t>
            </w:r>
          </w:p>
        </w:tc>
        <w:tc>
          <w:tcPr>
            <w:tcW w:w="1563" w:type="dxa"/>
            <w:gridSpan w:val="2"/>
            <w:tcBorders>
              <w:top w:val="single" w:sz="4" w:space="0" w:color="auto"/>
              <w:left w:val="nil"/>
              <w:bottom w:val="nil"/>
              <w:right w:val="single" w:sz="4" w:space="0" w:color="auto"/>
            </w:tcBorders>
            <w:shd w:val="clear" w:color="auto" w:fill="auto"/>
            <w:noWrap/>
            <w:vAlign w:val="center"/>
            <w:hideMark/>
          </w:tcPr>
          <w:p w:rsidR="001E23A2" w:rsidRPr="001E23A2" w:rsidRDefault="002F3173" w:rsidP="001E23A2">
            <w:pPr>
              <w:jc w:val="left"/>
              <w:rPr>
                <w:rFonts w:cs="Arial"/>
                <w:b/>
                <w:bCs/>
                <w:color w:val="008080"/>
              </w:rPr>
            </w:pPr>
            <w:r>
              <w:rPr>
                <w:rFonts w:cs="Arial"/>
                <w:b/>
                <w:bCs/>
                <w:color w:val="008080"/>
              </w:rPr>
              <w:t xml:space="preserve"> neto </w:t>
            </w:r>
            <w:r w:rsidR="001E23A2" w:rsidRPr="001E23A2">
              <w:rPr>
                <w:rFonts w:cs="Arial"/>
                <w:b/>
                <w:bCs/>
                <w:color w:val="008080"/>
              </w:rPr>
              <w:t xml:space="preserve">vrednost  </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 xml:space="preserve">KOLENO NERJAVNO 90° 0 22-22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22-22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22-3/4"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22-3/4"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28-28</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 xml:space="preserve">KOLENO NERJAVNO 90° 0 28-28 Z VTIČNIM KONCEM </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45</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28-1"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110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28-1"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700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35-35</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35-35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2F3173" w:rsidTr="002F3173">
        <w:trPr>
          <w:trHeight w:val="300"/>
        </w:trPr>
        <w:tc>
          <w:tcPr>
            <w:tcW w:w="1008" w:type="dxa"/>
            <w:noWrap/>
            <w:vAlign w:val="center"/>
            <w:hideMark/>
          </w:tcPr>
          <w:p w:rsidR="002F3173" w:rsidRDefault="002F3173">
            <w:pPr>
              <w:jc w:val="left"/>
              <w:rPr>
                <w:rFonts w:ascii="Times New Roman" w:hAnsi="Times New Roman"/>
              </w:rPr>
            </w:pPr>
          </w:p>
        </w:tc>
        <w:tc>
          <w:tcPr>
            <w:tcW w:w="2834" w:type="dxa"/>
            <w:tcBorders>
              <w:bottom w:val="single" w:sz="4" w:space="0" w:color="auto"/>
            </w:tcBorders>
            <w:noWrap/>
            <w:vAlign w:val="center"/>
            <w:hideMark/>
          </w:tcPr>
          <w:p w:rsidR="002F3173" w:rsidRDefault="002F3173">
            <w:pPr>
              <w:jc w:val="left"/>
              <w:rPr>
                <w:rFonts w:ascii="Times New Roman" w:hAnsi="Times New Roman"/>
              </w:rPr>
            </w:pPr>
          </w:p>
        </w:tc>
        <w:tc>
          <w:tcPr>
            <w:tcW w:w="708" w:type="dxa"/>
            <w:tcBorders>
              <w:bottom w:val="single" w:sz="4" w:space="0" w:color="auto"/>
            </w:tcBorders>
            <w:noWrap/>
            <w:vAlign w:val="center"/>
            <w:hideMark/>
          </w:tcPr>
          <w:p w:rsidR="002F3173" w:rsidRDefault="002F3173">
            <w:pPr>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2F3173" w:rsidRDefault="002F3173">
            <w:pPr>
              <w:jc w:val="center"/>
              <w:rPr>
                <w:rFonts w:cs="Arial"/>
                <w:b/>
                <w:bCs/>
                <w:color w:val="008080"/>
              </w:rPr>
            </w:pPr>
            <w:r>
              <w:rPr>
                <w:rFonts w:cs="Arial"/>
                <w:b/>
                <w:bCs/>
                <w:color w:val="008080"/>
              </w:rPr>
              <w:t>količina</w:t>
            </w:r>
          </w:p>
        </w:tc>
        <w:tc>
          <w:tcPr>
            <w:tcW w:w="1275" w:type="dxa"/>
            <w:tcBorders>
              <w:top w:val="single" w:sz="4" w:space="0" w:color="auto"/>
              <w:left w:val="nil"/>
              <w:bottom w:val="single" w:sz="4" w:space="0" w:color="auto"/>
              <w:right w:val="single" w:sz="4" w:space="0" w:color="auto"/>
            </w:tcBorders>
            <w:noWrap/>
            <w:vAlign w:val="center"/>
            <w:hideMark/>
          </w:tcPr>
          <w:p w:rsidR="002F3173" w:rsidRDefault="002F3173">
            <w:pPr>
              <w:jc w:val="center"/>
              <w:rPr>
                <w:rFonts w:cs="Arial"/>
                <w:b/>
                <w:bCs/>
                <w:color w:val="008080"/>
              </w:rPr>
            </w:pPr>
            <w:r>
              <w:rPr>
                <w:rFonts w:cs="Arial"/>
                <w:b/>
                <w:bCs/>
                <w:color w:val="008080"/>
              </w:rPr>
              <w:t>CENA/EM</w:t>
            </w:r>
          </w:p>
        </w:tc>
        <w:tc>
          <w:tcPr>
            <w:tcW w:w="994" w:type="dxa"/>
            <w:tcBorders>
              <w:top w:val="single" w:sz="4" w:space="0" w:color="auto"/>
              <w:left w:val="nil"/>
              <w:bottom w:val="single" w:sz="4" w:space="0" w:color="auto"/>
              <w:right w:val="single" w:sz="4" w:space="0" w:color="auto"/>
            </w:tcBorders>
            <w:noWrap/>
            <w:vAlign w:val="center"/>
            <w:hideMark/>
          </w:tcPr>
          <w:p w:rsidR="002F3173" w:rsidRDefault="002F3173">
            <w:pPr>
              <w:jc w:val="center"/>
              <w:rPr>
                <w:rFonts w:cs="Arial"/>
                <w:b/>
                <w:bCs/>
                <w:color w:val="008080"/>
              </w:rPr>
            </w:pPr>
            <w:r>
              <w:rPr>
                <w:rFonts w:cs="Arial"/>
                <w:b/>
                <w:bCs/>
                <w:color w:val="008080"/>
              </w:rPr>
              <w:t>rabat v %</w:t>
            </w:r>
          </w:p>
        </w:tc>
        <w:tc>
          <w:tcPr>
            <w:tcW w:w="1563" w:type="dxa"/>
            <w:gridSpan w:val="2"/>
            <w:tcBorders>
              <w:top w:val="single" w:sz="4" w:space="0" w:color="auto"/>
              <w:left w:val="nil"/>
              <w:bottom w:val="single" w:sz="4" w:space="0" w:color="auto"/>
              <w:right w:val="single" w:sz="4" w:space="0" w:color="auto"/>
            </w:tcBorders>
            <w:noWrap/>
            <w:vAlign w:val="center"/>
            <w:hideMark/>
          </w:tcPr>
          <w:p w:rsidR="002F3173" w:rsidRDefault="002F3173">
            <w:pPr>
              <w:jc w:val="center"/>
              <w:rPr>
                <w:rFonts w:cs="Arial"/>
                <w:b/>
                <w:bCs/>
                <w:color w:val="008080"/>
              </w:rPr>
            </w:pPr>
            <w:r>
              <w:rPr>
                <w:rFonts w:cs="Arial"/>
                <w:b/>
                <w:bCs/>
                <w:color w:val="008080"/>
              </w:rPr>
              <w:t>neto vrednost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35-5/4" Z NN</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35-5/4"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42-42</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300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42-42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42-6/4"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42-6/4"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70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54-54</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54-2"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KOLENO NERJAVNO 90° 0 54-54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14</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22-3/4" Z NN</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22-3/4"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130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28-1"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520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28-1"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1230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35-5/4"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15</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35-5/4"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15</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42-6/4"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50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42-6/4"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100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54-2"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PREHODNI KOS NERJAVNI 0 54-2"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SPOJKA NERJAVNA 0 22-22</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SPOJKA NERJAVNA 0 28-28</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350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SPOJKA NERJAVNA 0 35-35</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SPOJKA NERJAVNA 0 42-42</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80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SPOJKA NERJAVNA 0 54-54</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22-22-22</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15</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22-3/4"-22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7</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22-3/4"-22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2F3173" w:rsidTr="002F3173">
        <w:trPr>
          <w:trHeight w:val="300"/>
        </w:trPr>
        <w:tc>
          <w:tcPr>
            <w:tcW w:w="1008" w:type="dxa"/>
            <w:noWrap/>
            <w:vAlign w:val="center"/>
            <w:hideMark/>
          </w:tcPr>
          <w:p w:rsidR="002F3173" w:rsidRDefault="002F3173">
            <w:pPr>
              <w:jc w:val="left"/>
              <w:rPr>
                <w:rFonts w:ascii="Times New Roman" w:hAnsi="Times New Roman"/>
              </w:rPr>
            </w:pPr>
          </w:p>
        </w:tc>
        <w:tc>
          <w:tcPr>
            <w:tcW w:w="2834" w:type="dxa"/>
            <w:tcBorders>
              <w:bottom w:val="single" w:sz="4" w:space="0" w:color="auto"/>
            </w:tcBorders>
            <w:noWrap/>
            <w:vAlign w:val="center"/>
            <w:hideMark/>
          </w:tcPr>
          <w:p w:rsidR="002F3173" w:rsidRDefault="002F3173">
            <w:pPr>
              <w:jc w:val="left"/>
              <w:rPr>
                <w:rFonts w:ascii="Times New Roman" w:hAnsi="Times New Roman"/>
              </w:rPr>
            </w:pPr>
          </w:p>
        </w:tc>
        <w:tc>
          <w:tcPr>
            <w:tcW w:w="708" w:type="dxa"/>
            <w:tcBorders>
              <w:bottom w:val="single" w:sz="4" w:space="0" w:color="auto"/>
            </w:tcBorders>
            <w:noWrap/>
            <w:vAlign w:val="center"/>
            <w:hideMark/>
          </w:tcPr>
          <w:p w:rsidR="002F3173" w:rsidRDefault="002F3173">
            <w:pPr>
              <w:jc w:val="lef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2F3173" w:rsidRDefault="002F3173">
            <w:pPr>
              <w:jc w:val="center"/>
              <w:rPr>
                <w:rFonts w:cs="Arial"/>
                <w:b/>
                <w:bCs/>
                <w:color w:val="008080"/>
              </w:rPr>
            </w:pPr>
            <w:r>
              <w:rPr>
                <w:rFonts w:cs="Arial"/>
                <w:b/>
                <w:bCs/>
                <w:color w:val="008080"/>
              </w:rPr>
              <w:t>količina</w:t>
            </w:r>
          </w:p>
        </w:tc>
        <w:tc>
          <w:tcPr>
            <w:tcW w:w="1275" w:type="dxa"/>
            <w:tcBorders>
              <w:top w:val="single" w:sz="4" w:space="0" w:color="auto"/>
              <w:left w:val="nil"/>
              <w:bottom w:val="single" w:sz="4" w:space="0" w:color="auto"/>
              <w:right w:val="single" w:sz="4" w:space="0" w:color="auto"/>
            </w:tcBorders>
            <w:noWrap/>
            <w:vAlign w:val="center"/>
            <w:hideMark/>
          </w:tcPr>
          <w:p w:rsidR="002F3173" w:rsidRDefault="002F3173">
            <w:pPr>
              <w:jc w:val="center"/>
              <w:rPr>
                <w:rFonts w:cs="Arial"/>
                <w:b/>
                <w:bCs/>
                <w:color w:val="008080"/>
              </w:rPr>
            </w:pPr>
            <w:r>
              <w:rPr>
                <w:rFonts w:cs="Arial"/>
                <w:b/>
                <w:bCs/>
                <w:color w:val="008080"/>
              </w:rPr>
              <w:t>CENA/EM</w:t>
            </w:r>
          </w:p>
        </w:tc>
        <w:tc>
          <w:tcPr>
            <w:tcW w:w="994" w:type="dxa"/>
            <w:tcBorders>
              <w:top w:val="single" w:sz="4" w:space="0" w:color="auto"/>
              <w:left w:val="nil"/>
              <w:bottom w:val="single" w:sz="4" w:space="0" w:color="auto"/>
              <w:right w:val="single" w:sz="4" w:space="0" w:color="auto"/>
            </w:tcBorders>
            <w:noWrap/>
            <w:vAlign w:val="center"/>
            <w:hideMark/>
          </w:tcPr>
          <w:p w:rsidR="002F3173" w:rsidRDefault="002F3173">
            <w:pPr>
              <w:jc w:val="center"/>
              <w:rPr>
                <w:rFonts w:cs="Arial"/>
                <w:b/>
                <w:bCs/>
                <w:color w:val="008080"/>
              </w:rPr>
            </w:pPr>
            <w:r>
              <w:rPr>
                <w:rFonts w:cs="Arial"/>
                <w:b/>
                <w:bCs/>
                <w:color w:val="008080"/>
              </w:rPr>
              <w:t>rabat v %</w:t>
            </w:r>
          </w:p>
        </w:tc>
        <w:tc>
          <w:tcPr>
            <w:tcW w:w="1563" w:type="dxa"/>
            <w:gridSpan w:val="2"/>
            <w:tcBorders>
              <w:top w:val="single" w:sz="4" w:space="0" w:color="auto"/>
              <w:left w:val="nil"/>
              <w:bottom w:val="single" w:sz="4" w:space="0" w:color="auto"/>
              <w:right w:val="single" w:sz="4" w:space="0" w:color="auto"/>
            </w:tcBorders>
            <w:noWrap/>
            <w:vAlign w:val="center"/>
            <w:hideMark/>
          </w:tcPr>
          <w:p w:rsidR="002F3173" w:rsidRDefault="002F3173">
            <w:pPr>
              <w:jc w:val="center"/>
              <w:rPr>
                <w:rFonts w:cs="Arial"/>
                <w:b/>
                <w:bCs/>
                <w:color w:val="008080"/>
              </w:rPr>
            </w:pPr>
            <w:r>
              <w:rPr>
                <w:rFonts w:cs="Arial"/>
                <w:b/>
                <w:bCs/>
                <w:color w:val="008080"/>
              </w:rPr>
              <w:t>neto vrednost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28-28-28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28-1"-28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40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28-1"-28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35-35-35</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35-5/4"-35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35-5/4"-35 Z ZN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42-42-42</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25</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42-3/4"-42 Z NN</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54-54-54</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T-KOM NERJAVNI 0 54-3/4"-54 Z NN</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22-15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28-22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35-22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35-28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42-28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42-22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54-42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54-28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BD7985" w:rsidRPr="001E23A2" w:rsidTr="002F3173">
        <w:trPr>
          <w:trHeight w:val="493"/>
        </w:trPr>
        <w:tc>
          <w:tcPr>
            <w:tcW w:w="1008" w:type="dxa"/>
            <w:tcBorders>
              <w:top w:val="nil"/>
              <w:left w:val="nil"/>
              <w:bottom w:val="nil"/>
              <w:right w:val="nil"/>
            </w:tcBorders>
            <w:shd w:val="clear" w:color="auto" w:fill="auto"/>
            <w:noWrap/>
            <w:vAlign w:val="bottom"/>
            <w:hideMark/>
          </w:tcPr>
          <w:p w:rsidR="00BD7985" w:rsidRPr="001E23A2" w:rsidRDefault="00BD7985" w:rsidP="001E23A2">
            <w:pPr>
              <w:jc w:val="left"/>
              <w:rPr>
                <w:rFonts w:cs="Arial"/>
                <w:color w:val="000000"/>
                <w:sz w:val="18"/>
                <w:szCs w:val="18"/>
              </w:rPr>
            </w:pPr>
          </w:p>
        </w:tc>
        <w:tc>
          <w:tcPr>
            <w:tcW w:w="2834" w:type="dxa"/>
            <w:tcBorders>
              <w:top w:val="nil"/>
              <w:left w:val="single" w:sz="4" w:space="0" w:color="auto"/>
              <w:bottom w:val="single" w:sz="4" w:space="0" w:color="auto"/>
              <w:right w:val="single" w:sz="4" w:space="0" w:color="auto"/>
            </w:tcBorders>
            <w:shd w:val="clear" w:color="auto" w:fill="auto"/>
            <w:vAlign w:val="center"/>
            <w:hideMark/>
          </w:tcPr>
          <w:p w:rsidR="00BD7985" w:rsidRPr="001E23A2" w:rsidRDefault="00BD7985" w:rsidP="00BD7985">
            <w:pPr>
              <w:jc w:val="left"/>
              <w:rPr>
                <w:rFonts w:cs="Arial"/>
                <w:color w:val="000000"/>
                <w:sz w:val="18"/>
                <w:szCs w:val="18"/>
              </w:rPr>
            </w:pPr>
            <w:r w:rsidRPr="001E23A2">
              <w:rPr>
                <w:rFonts w:cs="Arial"/>
                <w:color w:val="000000"/>
                <w:sz w:val="18"/>
                <w:szCs w:val="18"/>
              </w:rPr>
              <w:t>R-KOM NERJAVNI 0 54-22 Z VTIČNIM KONCEM</w:t>
            </w:r>
          </w:p>
        </w:tc>
        <w:tc>
          <w:tcPr>
            <w:tcW w:w="708"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kos</w:t>
            </w:r>
          </w:p>
        </w:tc>
        <w:tc>
          <w:tcPr>
            <w:tcW w:w="993" w:type="dxa"/>
            <w:tcBorders>
              <w:top w:val="nil"/>
              <w:left w:val="nil"/>
              <w:bottom w:val="single" w:sz="4" w:space="0" w:color="auto"/>
              <w:right w:val="single" w:sz="4" w:space="0" w:color="auto"/>
            </w:tcBorders>
            <w:shd w:val="clear" w:color="auto" w:fill="auto"/>
            <w:noWrap/>
            <w:vAlign w:val="center"/>
            <w:hideMark/>
          </w:tcPr>
          <w:p w:rsidR="00BD7985" w:rsidRPr="001E23A2" w:rsidRDefault="00BD7985" w:rsidP="00BD7985">
            <w:pPr>
              <w:jc w:val="center"/>
              <w:rPr>
                <w:rFonts w:cs="Arial"/>
                <w:color w:val="000000"/>
                <w:sz w:val="18"/>
                <w:szCs w:val="18"/>
              </w:rPr>
            </w:pPr>
            <w:r w:rsidRPr="001E23A2">
              <w:rPr>
                <w:rFonts w:cs="Arial"/>
                <w:color w:val="000000"/>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994" w:type="dxa"/>
            <w:tcBorders>
              <w:top w:val="nil"/>
              <w:left w:val="nil"/>
              <w:bottom w:val="single" w:sz="4" w:space="0" w:color="auto"/>
              <w:right w:val="single" w:sz="4" w:space="0" w:color="auto"/>
            </w:tcBorders>
            <w:shd w:val="clear" w:color="auto" w:fill="auto"/>
            <w:noWrap/>
            <w:vAlign w:val="bottom"/>
            <w:hideMark/>
          </w:tcPr>
          <w:p w:rsidR="00BD7985" w:rsidRPr="001E23A2" w:rsidRDefault="00BD7985" w:rsidP="001E23A2">
            <w:pPr>
              <w:jc w:val="left"/>
              <w:rPr>
                <w:rFonts w:cs="Arial"/>
                <w:sz w:val="18"/>
                <w:szCs w:val="18"/>
              </w:rPr>
            </w:pPr>
            <w:r w:rsidRPr="001E23A2">
              <w:rPr>
                <w:rFonts w:cs="Arial"/>
                <w:sz w:val="18"/>
                <w:szCs w:val="18"/>
              </w:rPr>
              <w:t> </w:t>
            </w:r>
          </w:p>
        </w:tc>
        <w:tc>
          <w:tcPr>
            <w:tcW w:w="1563" w:type="dxa"/>
            <w:gridSpan w:val="2"/>
            <w:tcBorders>
              <w:top w:val="nil"/>
              <w:left w:val="nil"/>
              <w:bottom w:val="single" w:sz="4" w:space="0" w:color="auto"/>
              <w:right w:val="single" w:sz="4" w:space="0" w:color="auto"/>
            </w:tcBorders>
            <w:shd w:val="clear" w:color="auto" w:fill="auto"/>
            <w:vAlign w:val="center"/>
            <w:hideMark/>
          </w:tcPr>
          <w:p w:rsidR="00BD7985" w:rsidRDefault="00BD7985">
            <w:pPr>
              <w:jc w:val="right"/>
              <w:rPr>
                <w:rFonts w:cs="Arial"/>
                <w:sz w:val="18"/>
                <w:szCs w:val="18"/>
              </w:rPr>
            </w:pPr>
            <w:r>
              <w:rPr>
                <w:rFonts w:cs="Arial"/>
                <w:sz w:val="18"/>
                <w:szCs w:val="18"/>
              </w:rPr>
              <w:t>€</w:t>
            </w:r>
          </w:p>
        </w:tc>
      </w:tr>
      <w:tr w:rsidR="001E23A2" w:rsidRPr="001E23A2" w:rsidTr="002F3173">
        <w:trPr>
          <w:trHeight w:val="300"/>
        </w:trPr>
        <w:tc>
          <w:tcPr>
            <w:tcW w:w="10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283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708"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3"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275"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994" w:type="dxa"/>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c>
          <w:tcPr>
            <w:tcW w:w="1563" w:type="dxa"/>
            <w:gridSpan w:val="2"/>
            <w:tcBorders>
              <w:top w:val="nil"/>
              <w:left w:val="nil"/>
              <w:bottom w:val="nil"/>
              <w:right w:val="nil"/>
            </w:tcBorders>
            <w:shd w:val="clear" w:color="auto" w:fill="auto"/>
            <w:noWrap/>
            <w:vAlign w:val="bottom"/>
            <w:hideMark/>
          </w:tcPr>
          <w:p w:rsidR="001E23A2" w:rsidRPr="001E23A2" w:rsidRDefault="001E23A2" w:rsidP="001E23A2">
            <w:pPr>
              <w:jc w:val="left"/>
              <w:rPr>
                <w:rFonts w:cs="Arial"/>
                <w:color w:val="000000"/>
                <w:sz w:val="18"/>
                <w:szCs w:val="18"/>
              </w:rPr>
            </w:pPr>
          </w:p>
        </w:tc>
      </w:tr>
      <w:tr w:rsidR="00A64CBC" w:rsidTr="002F3173">
        <w:trPr>
          <w:trHeight w:val="465"/>
        </w:trPr>
        <w:tc>
          <w:tcPr>
            <w:tcW w:w="1008" w:type="dxa"/>
            <w:noWrap/>
            <w:vAlign w:val="bottom"/>
            <w:hideMark/>
          </w:tcPr>
          <w:p w:rsidR="00A64CBC" w:rsidRDefault="00A64CBC">
            <w:pPr>
              <w:jc w:val="left"/>
              <w:rPr>
                <w:rFonts w:ascii="Times New Roman" w:hAnsi="Times New Roman"/>
              </w:rPr>
            </w:pPr>
          </w:p>
        </w:tc>
        <w:tc>
          <w:tcPr>
            <w:tcW w:w="2834" w:type="dxa"/>
            <w:vAlign w:val="bottom"/>
            <w:hideMark/>
          </w:tcPr>
          <w:p w:rsidR="00A64CBC" w:rsidRDefault="00A64CBC">
            <w:pPr>
              <w:jc w:val="left"/>
              <w:rPr>
                <w:rFonts w:ascii="Times New Roman" w:hAnsi="Times New Roman"/>
              </w:rPr>
            </w:pPr>
          </w:p>
        </w:tc>
        <w:tc>
          <w:tcPr>
            <w:tcW w:w="708" w:type="dxa"/>
            <w:noWrap/>
            <w:vAlign w:val="center"/>
            <w:hideMark/>
          </w:tcPr>
          <w:p w:rsidR="00A64CBC" w:rsidRDefault="00A64CBC">
            <w:pPr>
              <w:jc w:val="left"/>
              <w:rPr>
                <w:rFonts w:ascii="Times New Roman" w:hAnsi="Times New Roman"/>
              </w:rPr>
            </w:pPr>
          </w:p>
        </w:tc>
        <w:tc>
          <w:tcPr>
            <w:tcW w:w="993" w:type="dxa"/>
            <w:noWrap/>
            <w:vAlign w:val="center"/>
            <w:hideMark/>
          </w:tcPr>
          <w:p w:rsidR="00A64CBC" w:rsidRDefault="00A64CBC">
            <w:pPr>
              <w:jc w:val="left"/>
              <w:rPr>
                <w:rFonts w:ascii="Times New Roman" w:hAnsi="Times New Roman"/>
              </w:rPr>
            </w:pPr>
          </w:p>
        </w:tc>
        <w:tc>
          <w:tcPr>
            <w:tcW w:w="2269" w:type="dxa"/>
            <w:gridSpan w:val="2"/>
            <w:shd w:val="clear" w:color="auto" w:fill="FFFF00"/>
            <w:noWrap/>
            <w:vAlign w:val="center"/>
            <w:hideMark/>
          </w:tcPr>
          <w:p w:rsidR="00A64CBC" w:rsidRDefault="00A64CBC">
            <w:pPr>
              <w:rPr>
                <w:rFonts w:cs="Arial"/>
                <w:b/>
                <w:bCs/>
                <w:color w:val="000000"/>
              </w:rPr>
            </w:pPr>
            <w:r>
              <w:rPr>
                <w:rFonts w:cs="Arial"/>
                <w:b/>
                <w:bCs/>
                <w:color w:val="000000"/>
              </w:rPr>
              <w:t>SKUPAJ SKLOP 22.:</w:t>
            </w:r>
          </w:p>
        </w:tc>
        <w:tc>
          <w:tcPr>
            <w:tcW w:w="1563" w:type="dxa"/>
            <w:gridSpan w:val="2"/>
            <w:shd w:val="clear" w:color="auto" w:fill="FFFF00"/>
            <w:noWrap/>
            <w:vAlign w:val="center"/>
            <w:hideMark/>
          </w:tcPr>
          <w:p w:rsidR="00A64CBC" w:rsidRDefault="00A64CBC">
            <w:pPr>
              <w:jc w:val="right"/>
              <w:rPr>
                <w:rFonts w:cs="Arial"/>
                <w:sz w:val="18"/>
                <w:szCs w:val="18"/>
              </w:rPr>
            </w:pPr>
            <w:r>
              <w:rPr>
                <w:rFonts w:cs="Arial"/>
                <w:sz w:val="18"/>
                <w:szCs w:val="18"/>
              </w:rPr>
              <w:t>€</w:t>
            </w:r>
          </w:p>
        </w:tc>
      </w:tr>
    </w:tbl>
    <w:p w:rsidR="00C26329" w:rsidRDefault="00C26329" w:rsidP="00C26329">
      <w:pPr>
        <w:widowControl w:val="0"/>
        <w:tabs>
          <w:tab w:val="left" w:pos="90"/>
          <w:tab w:val="left" w:pos="964"/>
        </w:tabs>
        <w:autoSpaceDE w:val="0"/>
        <w:autoSpaceDN w:val="0"/>
        <w:adjustRightInd w:val="0"/>
        <w:rPr>
          <w:rFonts w:cs="Arial"/>
          <w:color w:val="000000"/>
        </w:rPr>
      </w:pPr>
    </w:p>
    <w:p w:rsidR="002F3173" w:rsidRDefault="002F3173" w:rsidP="00C26329">
      <w:pPr>
        <w:widowControl w:val="0"/>
        <w:tabs>
          <w:tab w:val="left" w:pos="90"/>
          <w:tab w:val="left" w:pos="964"/>
        </w:tabs>
        <w:autoSpaceDE w:val="0"/>
        <w:autoSpaceDN w:val="0"/>
        <w:adjustRightInd w:val="0"/>
        <w:rPr>
          <w:rFonts w:cs="Arial"/>
          <w:color w:val="000000"/>
        </w:rPr>
      </w:pPr>
    </w:p>
    <w:p w:rsidR="002F3173" w:rsidRDefault="002F3173" w:rsidP="00C26329">
      <w:pPr>
        <w:widowControl w:val="0"/>
        <w:tabs>
          <w:tab w:val="left" w:pos="90"/>
          <w:tab w:val="left" w:pos="964"/>
        </w:tabs>
        <w:autoSpaceDE w:val="0"/>
        <w:autoSpaceDN w:val="0"/>
        <w:adjustRightInd w:val="0"/>
        <w:rPr>
          <w:rFonts w:cs="Arial"/>
          <w:color w:val="000000"/>
        </w:rPr>
      </w:pPr>
    </w:p>
    <w:p w:rsidR="00AC516E" w:rsidRDefault="00C26329" w:rsidP="00AC516E">
      <w:pPr>
        <w:widowControl w:val="0"/>
        <w:tabs>
          <w:tab w:val="left" w:pos="90"/>
          <w:tab w:val="left" w:pos="964"/>
        </w:tabs>
        <w:autoSpaceDE w:val="0"/>
        <w:autoSpaceDN w:val="0"/>
        <w:adjustRightInd w:val="0"/>
      </w:pPr>
      <w:r>
        <w:t>V skladu s 7. odstavkom 89. člena ZJN-3 soglašamo, da naročnik:</w:t>
      </w:r>
    </w:p>
    <w:p w:rsidR="00AC516E" w:rsidRDefault="00C26329" w:rsidP="00AC516E">
      <w:pPr>
        <w:widowControl w:val="0"/>
        <w:numPr>
          <w:ilvl w:val="0"/>
          <w:numId w:val="13"/>
        </w:numPr>
        <w:tabs>
          <w:tab w:val="left" w:pos="90"/>
          <w:tab w:val="left" w:pos="964"/>
        </w:tabs>
        <w:autoSpaceDE w:val="0"/>
        <w:autoSpaceDN w:val="0"/>
        <w:adjustRightInd w:val="0"/>
      </w:pPr>
      <w:r>
        <w:t>popravi računske napake v primeru, da jih odkrije pri pregledu in ocenjevanju ponudb. Pri tem se količina in cena na enoto brez DDV ne smeta spreminjati,</w:t>
      </w:r>
    </w:p>
    <w:p w:rsidR="00AC516E" w:rsidRDefault="00C26329" w:rsidP="00AC516E">
      <w:pPr>
        <w:widowControl w:val="0"/>
        <w:numPr>
          <w:ilvl w:val="0"/>
          <w:numId w:val="13"/>
        </w:numPr>
        <w:tabs>
          <w:tab w:val="left" w:pos="90"/>
          <w:tab w:val="left" w:pos="964"/>
        </w:tabs>
        <w:autoSpaceDE w:val="0"/>
        <w:autoSpaceDN w:val="0"/>
        <w:adjustRightInd w:val="0"/>
      </w:pPr>
      <w: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C26329" w:rsidRDefault="00C26329" w:rsidP="00AC516E">
      <w:pPr>
        <w:widowControl w:val="0"/>
        <w:numPr>
          <w:ilvl w:val="0"/>
          <w:numId w:val="13"/>
        </w:numPr>
        <w:tabs>
          <w:tab w:val="left" w:pos="90"/>
          <w:tab w:val="left" w:pos="964"/>
        </w:tabs>
        <w:autoSpaceDE w:val="0"/>
        <w:autoSpaceDN w:val="0"/>
        <w:adjustRightInd w:val="0"/>
      </w:pPr>
      <w:r>
        <w:t>napačno zapisano stopnjo DDV popravi v pravilno.</w:t>
      </w:r>
    </w:p>
    <w:p w:rsidR="00A64CBC" w:rsidRDefault="00A64CBC" w:rsidP="00C26329">
      <w:pPr>
        <w:widowControl w:val="0"/>
        <w:tabs>
          <w:tab w:val="left" w:pos="90"/>
          <w:tab w:val="left" w:pos="964"/>
        </w:tabs>
        <w:autoSpaceDE w:val="0"/>
        <w:autoSpaceDN w:val="0"/>
        <w:adjustRightInd w:val="0"/>
      </w:pPr>
    </w:p>
    <w:p w:rsidR="00C26329" w:rsidRDefault="00C26329" w:rsidP="00C26329">
      <w:pPr>
        <w:outlineLvl w:val="0"/>
      </w:pPr>
      <w:r>
        <w:rPr>
          <w:b/>
        </w:rPr>
        <w:t>Veljavnost ponudbe</w:t>
      </w:r>
      <w:r>
        <w:t xml:space="preserve"> je najmanj do </w:t>
      </w:r>
      <w:r>
        <w:rPr>
          <w:b/>
        </w:rPr>
        <w:t xml:space="preserve">20. </w:t>
      </w:r>
      <w:r w:rsidR="002F3173">
        <w:rPr>
          <w:b/>
        </w:rPr>
        <w:t>03</w:t>
      </w:r>
      <w:r>
        <w:rPr>
          <w:b/>
        </w:rPr>
        <w:t>. 201</w:t>
      </w:r>
      <w:r w:rsidR="002F3173">
        <w:rPr>
          <w:b/>
        </w:rPr>
        <w:t>8</w:t>
      </w:r>
      <w:r>
        <w:t>.</w:t>
      </w:r>
    </w:p>
    <w:p w:rsidR="00C26329" w:rsidRDefault="00C26329" w:rsidP="00C26329"/>
    <w:p w:rsidR="00C26329" w:rsidRDefault="00C26329" w:rsidP="00C26329">
      <w:r w:rsidRPr="00AC516E">
        <w:rPr>
          <w:b/>
        </w:rPr>
        <w:lastRenderedPageBreak/>
        <w:t>Cene</w:t>
      </w:r>
      <w:r w:rsidRPr="00AC516E">
        <w:t xml:space="preserve"> so fiksne in izražene v evrih (€) brez davka na dodano vrednost DDV, vsi stroški so vračunani v</w:t>
      </w:r>
      <w:r>
        <w:t xml:space="preserve"> ceni.</w:t>
      </w:r>
    </w:p>
    <w:p w:rsidR="00C26329" w:rsidRDefault="00C26329" w:rsidP="00C26329">
      <w:pPr>
        <w:rPr>
          <w:b/>
        </w:rPr>
      </w:pPr>
    </w:p>
    <w:p w:rsidR="00AC516E" w:rsidRDefault="00AC516E" w:rsidP="00AC516E">
      <w:r>
        <w:t>Rok plačila je ………………. dni (najmanj 30 dni - vpiše ponudnik) od dneva prejema računa s strani naročnika.</w:t>
      </w:r>
    </w:p>
    <w:p w:rsidR="00C26329" w:rsidRDefault="00C26329" w:rsidP="00C26329"/>
    <w:p w:rsidR="00C26329" w:rsidRDefault="00C26329" w:rsidP="00C26329">
      <w:pPr>
        <w:outlineLvl w:val="0"/>
        <w:rPr>
          <w:b/>
        </w:rPr>
      </w:pPr>
      <w:r w:rsidRPr="00AC516E">
        <w:rPr>
          <w:b/>
        </w:rPr>
        <w:t xml:space="preserve">Količine </w:t>
      </w:r>
      <w:r w:rsidR="00AC516E" w:rsidRPr="00AC516E">
        <w:t>so okvirne</w:t>
      </w:r>
      <w:r w:rsidRPr="00AC516E">
        <w:t xml:space="preserve"> in lahko odstopajo.</w:t>
      </w:r>
    </w:p>
    <w:p w:rsidR="00C26329" w:rsidRDefault="00C26329" w:rsidP="00C26329">
      <w:pPr>
        <w:rPr>
          <w:color w:val="000000"/>
        </w:rPr>
      </w:pPr>
    </w:p>
    <w:p w:rsidR="00C26329" w:rsidRDefault="00C26329" w:rsidP="00C26329">
      <w:pPr>
        <w:outlineLvl w:val="0"/>
        <w:rPr>
          <w:rFonts w:cs="Arial"/>
          <w:b/>
        </w:rPr>
      </w:pPr>
      <w:r>
        <w:rPr>
          <w:rFonts w:cs="Arial"/>
          <w:b/>
        </w:rPr>
        <w:t>Ta predračun je sestavni del in priloga prijave, s katero se prijavljamo na :</w:t>
      </w:r>
    </w:p>
    <w:p w:rsidR="00683132" w:rsidRDefault="00683132" w:rsidP="00683132">
      <w:pPr>
        <w:rPr>
          <w:rFonts w:cs="Arial"/>
        </w:rPr>
      </w:pPr>
      <w:r>
        <w:rPr>
          <w:rFonts w:cs="Arial"/>
        </w:rPr>
        <w:t xml:space="preserve">Javni razpis po </w:t>
      </w:r>
      <w:r>
        <w:t>odprtem postopku</w:t>
      </w:r>
      <w:r>
        <w:rPr>
          <w:rFonts w:cs="Arial"/>
        </w:rPr>
        <w:t xml:space="preserve"> za »</w:t>
      </w:r>
      <w:r>
        <w:t>Dobava vodovodnega materiala</w:t>
      </w:r>
      <w:r>
        <w:rPr>
          <w:rFonts w:cs="Arial"/>
        </w:rPr>
        <w:t xml:space="preserve">« objavljen na Portalu za javna naročila pod številko objave </w:t>
      </w:r>
      <w:r>
        <w:rPr>
          <w:rFonts w:cs="Arial"/>
          <w:sz w:val="18"/>
          <w:szCs w:val="18"/>
        </w:rPr>
        <w:t xml:space="preserve">JN007907/2017-E01 </w:t>
      </w:r>
      <w:r>
        <w:rPr>
          <w:rFonts w:cs="Arial"/>
        </w:rPr>
        <w:t>dne 01.09.2017.</w:t>
      </w:r>
    </w:p>
    <w:p w:rsidR="00C26329" w:rsidRDefault="00C26329" w:rsidP="00C26329"/>
    <w:p w:rsidR="00C26329" w:rsidRDefault="00C26329" w:rsidP="00C26329">
      <w:pPr>
        <w:widowControl w:val="0"/>
        <w:tabs>
          <w:tab w:val="left" w:pos="90"/>
          <w:tab w:val="left" w:pos="964"/>
        </w:tabs>
        <w:autoSpaceDE w:val="0"/>
        <w:autoSpaceDN w:val="0"/>
        <w:adjustRightInd w:val="0"/>
        <w:rPr>
          <w:rFonts w:cs="Arial"/>
          <w:color w:val="000000"/>
        </w:rPr>
      </w:pPr>
    </w:p>
    <w:p w:rsidR="00C26329" w:rsidRDefault="00C26329" w:rsidP="00C26329">
      <w:pPr>
        <w:widowControl w:val="0"/>
        <w:tabs>
          <w:tab w:val="left" w:pos="90"/>
          <w:tab w:val="left" w:pos="964"/>
        </w:tabs>
        <w:autoSpaceDE w:val="0"/>
        <w:autoSpaceDN w:val="0"/>
        <w:adjustRightInd w:val="0"/>
        <w:rPr>
          <w:rFonts w:cs="Arial"/>
          <w:color w:val="000000"/>
        </w:rPr>
      </w:pPr>
    </w:p>
    <w:tbl>
      <w:tblPr>
        <w:tblW w:w="0" w:type="auto"/>
        <w:tblLayout w:type="fixed"/>
        <w:tblLook w:val="04A0" w:firstRow="1" w:lastRow="0" w:firstColumn="1" w:lastColumn="0" w:noHBand="0" w:noVBand="1"/>
      </w:tblPr>
      <w:tblGrid>
        <w:gridCol w:w="5204"/>
        <w:gridCol w:w="4409"/>
      </w:tblGrid>
      <w:tr w:rsidR="00C26329" w:rsidTr="00C26329">
        <w:tc>
          <w:tcPr>
            <w:tcW w:w="5204" w:type="dxa"/>
            <w:hideMark/>
          </w:tcPr>
          <w:p w:rsidR="00C26329" w:rsidRDefault="00C26329">
            <w:pPr>
              <w:spacing w:line="360" w:lineRule="auto"/>
              <w:rPr>
                <w:rFonts w:cs="Arial"/>
              </w:rPr>
            </w:pPr>
            <w:r>
              <w:rPr>
                <w:rFonts w:cs="Arial"/>
              </w:rPr>
              <w:t>Kraj in datum:</w:t>
            </w:r>
          </w:p>
          <w:p w:rsidR="00C26329" w:rsidRDefault="00C26329">
            <w:pPr>
              <w:spacing w:line="360" w:lineRule="auto"/>
              <w:rPr>
                <w:rFonts w:cs="Arial"/>
              </w:rPr>
            </w:pPr>
            <w:r>
              <w:rPr>
                <w:rFonts w:cs="Arial"/>
              </w:rPr>
              <w:t>___________________________</w:t>
            </w:r>
          </w:p>
        </w:tc>
        <w:tc>
          <w:tcPr>
            <w:tcW w:w="4409" w:type="dxa"/>
            <w:hideMark/>
          </w:tcPr>
          <w:p w:rsidR="00C26329" w:rsidRDefault="00C26329">
            <w:pPr>
              <w:spacing w:line="360" w:lineRule="auto"/>
              <w:rPr>
                <w:rFonts w:cs="Arial"/>
              </w:rPr>
            </w:pPr>
            <w:r>
              <w:rPr>
                <w:rFonts w:cs="Arial"/>
              </w:rPr>
              <w:t>Podpis ponudnika:</w:t>
            </w:r>
          </w:p>
          <w:p w:rsidR="00C26329" w:rsidRDefault="00C26329">
            <w:pPr>
              <w:spacing w:line="360" w:lineRule="auto"/>
              <w:rPr>
                <w:rFonts w:cs="Arial"/>
              </w:rPr>
            </w:pPr>
            <w:r>
              <w:rPr>
                <w:rFonts w:cs="Arial"/>
              </w:rPr>
              <w:t>_______________________________</w:t>
            </w:r>
          </w:p>
        </w:tc>
      </w:tr>
      <w:tr w:rsidR="00C26329" w:rsidTr="00C26329">
        <w:tc>
          <w:tcPr>
            <w:tcW w:w="5204" w:type="dxa"/>
          </w:tcPr>
          <w:p w:rsidR="00C26329" w:rsidRDefault="00C26329">
            <w:pPr>
              <w:spacing w:line="360" w:lineRule="auto"/>
              <w:rPr>
                <w:rFonts w:cs="Arial"/>
              </w:rPr>
            </w:pPr>
            <w:r>
              <w:rPr>
                <w:rFonts w:cs="Arial"/>
              </w:rPr>
              <w:t xml:space="preserve">                                                                     Žig:</w:t>
            </w:r>
          </w:p>
          <w:p w:rsidR="00C26329" w:rsidRDefault="00C26329">
            <w:pPr>
              <w:spacing w:line="360" w:lineRule="auto"/>
              <w:rPr>
                <w:rFonts w:cs="Arial"/>
              </w:rPr>
            </w:pPr>
          </w:p>
        </w:tc>
        <w:tc>
          <w:tcPr>
            <w:tcW w:w="4409" w:type="dxa"/>
          </w:tcPr>
          <w:p w:rsidR="00C26329" w:rsidRDefault="00C26329">
            <w:pPr>
              <w:spacing w:line="360" w:lineRule="auto"/>
              <w:rPr>
                <w:rFonts w:cs="Arial"/>
              </w:rPr>
            </w:pPr>
          </w:p>
          <w:p w:rsidR="00C26329" w:rsidRDefault="00C26329">
            <w:pPr>
              <w:spacing w:line="360" w:lineRule="auto"/>
              <w:rPr>
                <w:rFonts w:cs="Arial"/>
              </w:rPr>
            </w:pPr>
          </w:p>
        </w:tc>
      </w:tr>
    </w:tbl>
    <w:p w:rsidR="00C26329" w:rsidRDefault="00C26329" w:rsidP="00C26329"/>
    <w:p w:rsidR="00C26329" w:rsidRDefault="00C26329" w:rsidP="00C26329">
      <w:pPr>
        <w:rPr>
          <w:rFonts w:cs="Arial"/>
        </w:rPr>
      </w:pPr>
      <w:r>
        <w:br w:type="page"/>
      </w:r>
      <w:bookmarkStart w:id="1" w:name="zacetekGlava"/>
      <w:bookmarkEnd w:id="1"/>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C26329" w:rsidTr="00C26329">
        <w:tc>
          <w:tcPr>
            <w:tcW w:w="1559" w:type="dxa"/>
            <w:tcBorders>
              <w:top w:val="single" w:sz="4" w:space="0" w:color="auto"/>
              <w:left w:val="single" w:sz="4" w:space="0" w:color="auto"/>
              <w:bottom w:val="single" w:sz="4" w:space="0" w:color="auto"/>
              <w:right w:val="single" w:sz="4" w:space="0" w:color="auto"/>
            </w:tcBorders>
            <w:vAlign w:val="center"/>
            <w:hideMark/>
          </w:tcPr>
          <w:p w:rsidR="00C26329" w:rsidRDefault="00C26329">
            <w:pPr>
              <w:rPr>
                <w:b/>
                <w:szCs w:val="24"/>
                <w:lang w:eastAsia="en-US"/>
              </w:rPr>
            </w:pPr>
            <w:r>
              <w:rPr>
                <w:b/>
              </w:rPr>
              <w:lastRenderedPageBreak/>
              <w:t>Obrazec št. 3</w:t>
            </w:r>
          </w:p>
        </w:tc>
      </w:tr>
    </w:tbl>
    <w:p w:rsidR="00C26329" w:rsidRDefault="00C26329" w:rsidP="00C26329">
      <w:pPr>
        <w:rPr>
          <w:rFonts w:cs="Arial"/>
          <w:lang w:eastAsia="en-US"/>
        </w:rPr>
      </w:pPr>
    </w:p>
    <w:p w:rsidR="00C26329" w:rsidRDefault="00C26329" w:rsidP="00C26329">
      <w:pPr>
        <w:rPr>
          <w:rFonts w:cs="Arial"/>
        </w:rPr>
      </w:pPr>
    </w:p>
    <w:p w:rsidR="00C26329" w:rsidRDefault="00C26329" w:rsidP="00C26329">
      <w:pPr>
        <w:jc w:val="center"/>
        <w:rPr>
          <w:b/>
          <w:sz w:val="24"/>
          <w:szCs w:val="24"/>
        </w:rPr>
      </w:pPr>
      <w:r>
        <w:rPr>
          <w:b/>
          <w:sz w:val="24"/>
        </w:rPr>
        <w:t>ENOTNI EVROPSKI DOKUMENT V ZVEZI Z ODDAJO JAVNEGA NAROČILA - ESPD</w:t>
      </w:r>
      <w:r>
        <w:rPr>
          <w:rStyle w:val="Sprotnaopomba-sklic"/>
          <w:b/>
          <w:color w:val="FFFFFF"/>
          <w:sz w:val="24"/>
        </w:rPr>
        <w:footnoteReference w:id="3"/>
      </w:r>
    </w:p>
    <w:p w:rsidR="00C26329" w:rsidRDefault="00C26329" w:rsidP="00C26329">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26329" w:rsidTr="00C26329">
        <w:tc>
          <w:tcPr>
            <w:tcW w:w="1740" w:type="dxa"/>
            <w:tcBorders>
              <w:top w:val="single" w:sz="4" w:space="0" w:color="000000"/>
              <w:left w:val="single" w:sz="4" w:space="0" w:color="000000"/>
              <w:bottom w:val="single" w:sz="4" w:space="0" w:color="000000"/>
              <w:right w:val="single" w:sz="4" w:space="0" w:color="000000"/>
            </w:tcBorders>
            <w:vAlign w:val="center"/>
            <w:hideMark/>
          </w:tcPr>
          <w:p w:rsidR="00C26329" w:rsidRDefault="00C26329">
            <w:pPr>
              <w:rPr>
                <w:b/>
                <w:szCs w:val="24"/>
                <w:lang w:eastAsia="en-US"/>
              </w:rPr>
            </w:pPr>
            <w:r>
              <w:rPr>
                <w:b/>
              </w:rPr>
              <w:lastRenderedPageBreak/>
              <w:t>Obrazec št. 4</w:t>
            </w:r>
          </w:p>
        </w:tc>
      </w:tr>
    </w:tbl>
    <w:p w:rsidR="00C26329" w:rsidRDefault="00C26329" w:rsidP="00C26329">
      <w:pPr>
        <w:rPr>
          <w:lang w:eastAsia="en-US"/>
        </w:rPr>
      </w:pPr>
    </w:p>
    <w:p w:rsidR="00C26329" w:rsidRDefault="00C26329" w:rsidP="00C26329">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OP-2017-07-20</w:t>
      </w:r>
      <w:r>
        <w:rPr>
          <w:color w:val="000000"/>
        </w:rPr>
        <w:t>, katerega predmet je »</w:t>
      </w:r>
      <w:r>
        <w:t xml:space="preserve">Dobava vodovodnega materiala 2« </w:t>
      </w:r>
      <w:r>
        <w:rPr>
          <w:color w:val="000000"/>
        </w:rPr>
        <w:t>podajam naslednjo</w:t>
      </w:r>
    </w:p>
    <w:p w:rsidR="00C26329" w:rsidRDefault="00C26329" w:rsidP="00C26329">
      <w:pPr>
        <w:rPr>
          <w:color w:val="000000"/>
        </w:rPr>
      </w:pPr>
    </w:p>
    <w:p w:rsidR="00C26329" w:rsidRDefault="00C26329" w:rsidP="00C26329">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C26329" w:rsidRDefault="00C26329" w:rsidP="00C26329">
      <w:pPr>
        <w:autoSpaceDE w:val="0"/>
        <w:autoSpaceDN w:val="0"/>
        <w:adjustRightInd w:val="0"/>
        <w:rPr>
          <w:rFonts w:cs="Arial"/>
          <w:color w:val="000000"/>
          <w:sz w:val="24"/>
        </w:rPr>
      </w:pPr>
    </w:p>
    <w:p w:rsidR="00C26329" w:rsidRDefault="00C26329" w:rsidP="00C26329">
      <w:pPr>
        <w:autoSpaceDE w:val="0"/>
        <w:autoSpaceDN w:val="0"/>
        <w:adjustRightInd w:val="0"/>
        <w:rPr>
          <w:rFonts w:cs="Arial"/>
          <w:color w:val="000000"/>
        </w:rPr>
      </w:pPr>
      <w:r>
        <w:rPr>
          <w:rFonts w:cs="Arial"/>
          <w:b/>
          <w:bCs/>
          <w:color w:val="000000"/>
        </w:rPr>
        <w:t>PODATKI O PONUDNIKU:</w:t>
      </w:r>
    </w:p>
    <w:p w:rsidR="00C26329" w:rsidRDefault="00C26329" w:rsidP="00C26329">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C26329" w:rsidRDefault="00C26329" w:rsidP="00C26329">
      <w:pPr>
        <w:autoSpaceDE w:val="0"/>
        <w:autoSpaceDN w:val="0"/>
        <w:adjustRightInd w:val="0"/>
        <w:rPr>
          <w:rFonts w:cs="Arial"/>
          <w:color w:val="000000"/>
          <w:szCs w:val="24"/>
        </w:rPr>
      </w:pPr>
      <w:r>
        <w:rPr>
          <w:rFonts w:cs="Arial"/>
          <w:color w:val="000000"/>
        </w:rPr>
        <w:t>___________________________________________________________</w:t>
      </w:r>
    </w:p>
    <w:p w:rsidR="00C26329" w:rsidRDefault="00C26329" w:rsidP="00C26329">
      <w:pPr>
        <w:autoSpaceDE w:val="0"/>
        <w:autoSpaceDN w:val="0"/>
        <w:adjustRightInd w:val="0"/>
        <w:rPr>
          <w:rFonts w:cs="Arial"/>
          <w:color w:val="000000"/>
        </w:rPr>
      </w:pPr>
      <w:r>
        <w:rPr>
          <w:rFonts w:cs="Arial"/>
          <w:iCs/>
          <w:color w:val="000000"/>
        </w:rPr>
        <w:t>(naziv in naslov ponudnika)</w:t>
      </w:r>
    </w:p>
    <w:p w:rsidR="00C26329" w:rsidRDefault="00C26329" w:rsidP="00C26329">
      <w:pPr>
        <w:autoSpaceDE w:val="0"/>
        <w:autoSpaceDN w:val="0"/>
        <w:adjustRightInd w:val="0"/>
        <w:rPr>
          <w:rFonts w:cs="Arial"/>
          <w:color w:val="000000"/>
        </w:rPr>
      </w:pPr>
      <w:r>
        <w:rPr>
          <w:rFonts w:cs="Arial"/>
          <w:color w:val="000000"/>
        </w:rPr>
        <w:t>__________________________</w:t>
      </w:r>
    </w:p>
    <w:p w:rsidR="00C26329" w:rsidRDefault="00C26329" w:rsidP="00C26329">
      <w:pPr>
        <w:autoSpaceDE w:val="0"/>
        <w:autoSpaceDN w:val="0"/>
        <w:adjustRightInd w:val="0"/>
        <w:rPr>
          <w:rFonts w:cs="Arial"/>
          <w:color w:val="000000"/>
        </w:rPr>
      </w:pPr>
      <w:r>
        <w:rPr>
          <w:rFonts w:cs="Arial"/>
          <w:iCs/>
          <w:color w:val="000000"/>
        </w:rPr>
        <w:t>(matična številka)</w:t>
      </w:r>
    </w:p>
    <w:p w:rsidR="00C26329" w:rsidRDefault="00C26329" w:rsidP="00C26329">
      <w:pPr>
        <w:autoSpaceDE w:val="0"/>
        <w:autoSpaceDN w:val="0"/>
        <w:adjustRightInd w:val="0"/>
        <w:rPr>
          <w:rFonts w:cs="Arial"/>
          <w:color w:val="000000"/>
        </w:rPr>
      </w:pPr>
      <w:r>
        <w:rPr>
          <w:rFonts w:cs="Arial"/>
          <w:color w:val="000000"/>
        </w:rPr>
        <w:t>__________________________</w:t>
      </w:r>
    </w:p>
    <w:p w:rsidR="00C26329" w:rsidRDefault="00C26329" w:rsidP="00C26329">
      <w:pPr>
        <w:autoSpaceDE w:val="0"/>
        <w:autoSpaceDN w:val="0"/>
        <w:adjustRightInd w:val="0"/>
        <w:rPr>
          <w:rFonts w:cs="Arial"/>
          <w:iCs/>
          <w:color w:val="000000"/>
        </w:rPr>
      </w:pPr>
      <w:r>
        <w:rPr>
          <w:rFonts w:cs="Arial"/>
          <w:iCs/>
          <w:color w:val="000000"/>
        </w:rPr>
        <w:t>(davčna številka)</w:t>
      </w:r>
    </w:p>
    <w:p w:rsidR="00C26329" w:rsidRDefault="00C26329" w:rsidP="00C26329">
      <w:pPr>
        <w:autoSpaceDE w:val="0"/>
        <w:autoSpaceDN w:val="0"/>
        <w:adjustRightInd w:val="0"/>
        <w:rPr>
          <w:rFonts w:cs="Arial"/>
          <w:color w:val="000000"/>
        </w:rPr>
      </w:pPr>
    </w:p>
    <w:p w:rsidR="00C26329" w:rsidRDefault="00C26329" w:rsidP="00C26329">
      <w:pPr>
        <w:autoSpaceDE w:val="0"/>
        <w:autoSpaceDN w:val="0"/>
        <w:adjustRightInd w:val="0"/>
        <w:rPr>
          <w:rFonts w:cs="Arial"/>
          <w:color w:val="000000"/>
        </w:rPr>
      </w:pPr>
      <w:r>
        <w:rPr>
          <w:rFonts w:cs="Arial"/>
          <w:b/>
          <w:bCs/>
          <w:color w:val="000000"/>
        </w:rPr>
        <w:t>UDELEŽBA FIZIČNIH IN PRAVNIH OSEB V LASTNIŠTVU PONUDNIKA</w:t>
      </w:r>
    </w:p>
    <w:p w:rsidR="00C26329" w:rsidRDefault="00C26329" w:rsidP="00C26329">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C26329" w:rsidRDefault="00C26329" w:rsidP="00C26329">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C26329" w:rsidRDefault="00C26329" w:rsidP="00C26329">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C26329" w:rsidRDefault="00C26329" w:rsidP="00C26329">
      <w:pPr>
        <w:autoSpaceDE w:val="0"/>
        <w:autoSpaceDN w:val="0"/>
        <w:adjustRightInd w:val="0"/>
        <w:rPr>
          <w:rFonts w:cs="Arial"/>
          <w:color w:val="000000"/>
          <w:szCs w:val="24"/>
        </w:rPr>
      </w:pPr>
    </w:p>
    <w:p w:rsidR="00C26329" w:rsidRDefault="00C26329" w:rsidP="00C26329">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C26329" w:rsidRDefault="00C26329" w:rsidP="00C26329">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C26329" w:rsidTr="00C26329">
        <w:tc>
          <w:tcPr>
            <w:tcW w:w="534"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color w:val="000000"/>
                <w:szCs w:val="24"/>
                <w:lang w:eastAsia="en-US"/>
              </w:rPr>
            </w:pPr>
            <w:r>
              <w:rPr>
                <w:rFonts w:cs="Arial"/>
                <w:color w:val="000000"/>
              </w:rPr>
              <w:t>IME IN PRIIMEK/</w:t>
            </w:r>
          </w:p>
          <w:p w:rsidR="00C26329" w:rsidRDefault="00C26329">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color w:val="000000"/>
                <w:szCs w:val="24"/>
                <w:lang w:eastAsia="en-US"/>
              </w:rPr>
            </w:pPr>
            <w:r>
              <w:rPr>
                <w:rFonts w:cs="Arial"/>
                <w:color w:val="000000"/>
              </w:rPr>
              <w:t>NASLOV PREBIVALIŠČA/</w:t>
            </w:r>
          </w:p>
          <w:p w:rsidR="00C26329" w:rsidRDefault="00C26329">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
                <w:bCs/>
                <w:color w:val="000000"/>
                <w:szCs w:val="24"/>
                <w:lang w:eastAsia="en-US"/>
              </w:rPr>
            </w:pPr>
            <w:r>
              <w:rPr>
                <w:rFonts w:cs="Arial"/>
                <w:color w:val="000000"/>
              </w:rPr>
              <w:t>DELEŽ LASTNIŠTVA</w:t>
            </w: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bl>
    <w:p w:rsidR="00C26329" w:rsidRDefault="00C26329" w:rsidP="00C26329">
      <w:pPr>
        <w:autoSpaceDE w:val="0"/>
        <w:autoSpaceDN w:val="0"/>
        <w:adjustRightInd w:val="0"/>
        <w:rPr>
          <w:rFonts w:cs="Arial"/>
          <w:bCs/>
          <w:color w:val="000000"/>
          <w:lang w:eastAsia="en-US"/>
        </w:rPr>
      </w:pPr>
    </w:p>
    <w:p w:rsidR="00C26329" w:rsidRDefault="00C26329" w:rsidP="00C26329">
      <w:pPr>
        <w:autoSpaceDE w:val="0"/>
        <w:autoSpaceDN w:val="0"/>
        <w:adjustRightInd w:val="0"/>
        <w:rPr>
          <w:rFonts w:cs="Arial"/>
          <w:color w:val="000000"/>
        </w:rPr>
      </w:pPr>
      <w:r>
        <w:rPr>
          <w:rFonts w:cs="Arial"/>
          <w:b/>
          <w:bCs/>
          <w:color w:val="000000"/>
        </w:rPr>
        <w:t>PODATKI O TIHIH DRUŽBENIKIH</w:t>
      </w:r>
    </w:p>
    <w:p w:rsidR="00C26329" w:rsidRDefault="00C26329" w:rsidP="00C26329">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C26329" w:rsidRDefault="00C26329" w:rsidP="00C26329">
      <w:pPr>
        <w:numPr>
          <w:ilvl w:val="0"/>
          <w:numId w:val="7"/>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C26329" w:rsidRDefault="00C26329" w:rsidP="00C26329">
      <w:pPr>
        <w:numPr>
          <w:ilvl w:val="0"/>
          <w:numId w:val="7"/>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C26329" w:rsidRDefault="00C26329" w:rsidP="00C26329">
      <w:pPr>
        <w:autoSpaceDE w:val="0"/>
        <w:autoSpaceDN w:val="0"/>
        <w:adjustRightInd w:val="0"/>
        <w:rPr>
          <w:rFonts w:cs="Arial"/>
          <w:color w:val="000000"/>
          <w:sz w:val="18"/>
          <w:szCs w:val="18"/>
        </w:rPr>
      </w:pPr>
    </w:p>
    <w:p w:rsidR="00C26329" w:rsidRDefault="00C26329" w:rsidP="00C26329">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C26329" w:rsidRDefault="00C26329" w:rsidP="00C26329">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C26329" w:rsidRDefault="00C26329" w:rsidP="00C26329">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C26329" w:rsidTr="00C26329">
        <w:tc>
          <w:tcPr>
            <w:tcW w:w="534"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color w:val="000000"/>
                <w:szCs w:val="24"/>
                <w:lang w:eastAsia="en-US"/>
              </w:rPr>
            </w:pPr>
            <w:r>
              <w:rPr>
                <w:rFonts w:cs="Arial"/>
                <w:color w:val="000000"/>
              </w:rPr>
              <w:t>IME IN PRIIMEK/</w:t>
            </w:r>
          </w:p>
          <w:p w:rsidR="00C26329" w:rsidRDefault="00C26329">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color w:val="000000"/>
                <w:szCs w:val="24"/>
                <w:lang w:eastAsia="en-US"/>
              </w:rPr>
            </w:pPr>
            <w:r>
              <w:rPr>
                <w:rFonts w:cs="Arial"/>
                <w:color w:val="000000"/>
              </w:rPr>
              <w:t>NASLOV PREBIVALIŠČA/</w:t>
            </w:r>
          </w:p>
          <w:p w:rsidR="00C26329" w:rsidRDefault="00C26329">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
                <w:bCs/>
                <w:color w:val="000000"/>
                <w:szCs w:val="24"/>
                <w:lang w:eastAsia="en-US"/>
              </w:rPr>
            </w:pPr>
            <w:r>
              <w:rPr>
                <w:rFonts w:cs="Arial"/>
                <w:color w:val="000000"/>
              </w:rPr>
              <w:t>DELEŽ LASTNIŠTVA</w:t>
            </w: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bl>
    <w:p w:rsidR="00C26329" w:rsidRDefault="00C26329" w:rsidP="00C26329">
      <w:pPr>
        <w:autoSpaceDE w:val="0"/>
        <w:autoSpaceDN w:val="0"/>
        <w:adjustRightInd w:val="0"/>
        <w:rPr>
          <w:rFonts w:cs="Arial"/>
          <w:bCs/>
          <w:color w:val="000000"/>
          <w:lang w:eastAsia="en-US"/>
        </w:rPr>
      </w:pPr>
    </w:p>
    <w:p w:rsidR="00C26329" w:rsidRDefault="00C26329" w:rsidP="00C26329">
      <w:pPr>
        <w:autoSpaceDE w:val="0"/>
        <w:autoSpaceDN w:val="0"/>
        <w:adjustRightInd w:val="0"/>
        <w:rPr>
          <w:rFonts w:cs="Arial"/>
          <w:color w:val="000000"/>
        </w:rPr>
      </w:pPr>
      <w:r>
        <w:rPr>
          <w:rFonts w:cs="Arial"/>
          <w:b/>
          <w:bCs/>
          <w:color w:val="000000"/>
        </w:rPr>
        <w:t>IZJAVA, DA NI TIHIH DRUŽBENIKOV</w:t>
      </w:r>
    </w:p>
    <w:p w:rsidR="00C26329" w:rsidRDefault="00C26329" w:rsidP="00C26329">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C26329" w:rsidRDefault="00C26329" w:rsidP="00C26329">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C26329" w:rsidRDefault="00C26329" w:rsidP="00C26329">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C26329" w:rsidRDefault="00C26329" w:rsidP="00C26329">
      <w:pPr>
        <w:autoSpaceDE w:val="0"/>
        <w:autoSpaceDN w:val="0"/>
        <w:adjustRightInd w:val="0"/>
        <w:rPr>
          <w:rFonts w:cs="Arial"/>
          <w:b/>
          <w:bCs/>
          <w:color w:val="000000"/>
        </w:rPr>
      </w:pPr>
      <w:r>
        <w:rPr>
          <w:rFonts w:cs="Arial"/>
          <w:b/>
          <w:bCs/>
          <w:color w:val="000000"/>
        </w:rPr>
        <w:t>POVEZANE DRUŽBE</w:t>
      </w:r>
    </w:p>
    <w:p w:rsidR="00C26329" w:rsidRDefault="00C26329" w:rsidP="00C26329">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C26329" w:rsidRDefault="00C26329" w:rsidP="00C26329">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C26329" w:rsidRDefault="00C26329" w:rsidP="00C26329">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C26329" w:rsidRDefault="00C26329" w:rsidP="00C26329">
      <w:pPr>
        <w:autoSpaceDE w:val="0"/>
        <w:autoSpaceDN w:val="0"/>
        <w:adjustRightInd w:val="0"/>
        <w:rPr>
          <w:rFonts w:cs="Arial"/>
          <w:color w:val="000000"/>
          <w:sz w:val="18"/>
          <w:szCs w:val="18"/>
        </w:rPr>
      </w:pPr>
    </w:p>
    <w:p w:rsidR="00C26329" w:rsidRDefault="00C26329" w:rsidP="00C26329">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C26329" w:rsidRDefault="00C26329" w:rsidP="00C26329">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C26329" w:rsidTr="00C26329">
        <w:tc>
          <w:tcPr>
            <w:tcW w:w="534"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color w:val="000000"/>
                <w:szCs w:val="24"/>
                <w:lang w:eastAsia="en-US"/>
              </w:rPr>
            </w:pPr>
            <w:r>
              <w:rPr>
                <w:rFonts w:cs="Arial"/>
                <w:color w:val="000000"/>
              </w:rPr>
              <w:t>VRSTA POVEZAVE/</w:t>
            </w:r>
          </w:p>
          <w:p w:rsidR="00C26329" w:rsidRDefault="00C26329">
            <w:pPr>
              <w:autoSpaceDE w:val="0"/>
              <w:autoSpaceDN w:val="0"/>
              <w:adjustRightInd w:val="0"/>
              <w:rPr>
                <w:rFonts w:cs="Arial"/>
                <w:b/>
                <w:bCs/>
                <w:color w:val="000000"/>
                <w:szCs w:val="24"/>
                <w:lang w:eastAsia="en-US"/>
              </w:rPr>
            </w:pPr>
            <w:r>
              <w:rPr>
                <w:rFonts w:cs="Arial"/>
                <w:color w:val="000000"/>
              </w:rPr>
              <w:t>DELEŽ LASTNIŠTVA</w:t>
            </w: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r w:rsidR="00C26329" w:rsidTr="00C26329">
        <w:tc>
          <w:tcPr>
            <w:tcW w:w="534" w:type="dxa"/>
            <w:tcBorders>
              <w:top w:val="single" w:sz="4" w:space="0" w:color="auto"/>
              <w:left w:val="single" w:sz="4" w:space="0" w:color="auto"/>
              <w:bottom w:val="single" w:sz="4" w:space="0" w:color="auto"/>
              <w:right w:val="single" w:sz="4" w:space="0" w:color="auto"/>
            </w:tcBorders>
            <w:hideMark/>
          </w:tcPr>
          <w:p w:rsidR="00C26329" w:rsidRDefault="00C26329">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p w:rsidR="00C26329" w:rsidRDefault="00C26329">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C26329" w:rsidRDefault="00C26329">
            <w:pPr>
              <w:autoSpaceDE w:val="0"/>
              <w:autoSpaceDN w:val="0"/>
              <w:adjustRightInd w:val="0"/>
              <w:rPr>
                <w:rFonts w:cs="Arial"/>
                <w:bCs/>
                <w:color w:val="000000"/>
                <w:szCs w:val="24"/>
                <w:lang w:eastAsia="en-US"/>
              </w:rPr>
            </w:pPr>
          </w:p>
        </w:tc>
      </w:tr>
    </w:tbl>
    <w:p w:rsidR="00C26329" w:rsidRDefault="00C26329" w:rsidP="00C26329">
      <w:pPr>
        <w:autoSpaceDE w:val="0"/>
        <w:autoSpaceDN w:val="0"/>
        <w:adjustRightInd w:val="0"/>
        <w:rPr>
          <w:rFonts w:cs="Arial"/>
          <w:bCs/>
          <w:color w:val="000000"/>
          <w:lang w:eastAsia="en-US"/>
        </w:rPr>
      </w:pPr>
    </w:p>
    <w:p w:rsidR="00C26329" w:rsidRDefault="00C26329" w:rsidP="00C26329">
      <w:pPr>
        <w:autoSpaceDE w:val="0"/>
        <w:autoSpaceDN w:val="0"/>
        <w:adjustRightInd w:val="0"/>
        <w:rPr>
          <w:rFonts w:cs="Arial"/>
          <w:color w:val="000000"/>
        </w:rPr>
      </w:pPr>
      <w:r>
        <w:rPr>
          <w:rFonts w:cs="Arial"/>
          <w:b/>
          <w:bCs/>
          <w:color w:val="000000"/>
        </w:rPr>
        <w:t>IZJAVA, DA NI POVEZANIH DRUŽB</w:t>
      </w:r>
    </w:p>
    <w:p w:rsidR="00C26329" w:rsidRDefault="00C26329" w:rsidP="00C26329">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C26329" w:rsidRDefault="00C26329" w:rsidP="00C26329">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C26329" w:rsidRDefault="00C26329" w:rsidP="00C26329">
      <w:pPr>
        <w:autoSpaceDE w:val="0"/>
        <w:autoSpaceDN w:val="0"/>
        <w:adjustRightInd w:val="0"/>
        <w:rPr>
          <w:rFonts w:cs="Arial"/>
          <w:color w:val="000000"/>
        </w:rPr>
      </w:pPr>
      <w:r>
        <w:rPr>
          <w:rFonts w:cs="Arial"/>
          <w:color w:val="000000"/>
        </w:rPr>
        <w:t>_________________________________________________________________________________</w:t>
      </w:r>
    </w:p>
    <w:p w:rsidR="00C26329" w:rsidRDefault="00C26329" w:rsidP="00C26329">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C26329" w:rsidRDefault="00C26329" w:rsidP="00C26329">
      <w:pPr>
        <w:autoSpaceDE w:val="0"/>
        <w:autoSpaceDN w:val="0"/>
        <w:adjustRightInd w:val="0"/>
        <w:rPr>
          <w:rFonts w:cs="Arial"/>
          <w:b/>
          <w:bCs/>
          <w:color w:val="000000"/>
        </w:rPr>
      </w:pPr>
    </w:p>
    <w:p w:rsidR="00C26329" w:rsidRDefault="00C26329" w:rsidP="00C26329">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C26329" w:rsidRDefault="00C26329" w:rsidP="00C26329">
      <w:pPr>
        <w:autoSpaceDE w:val="0"/>
        <w:autoSpaceDN w:val="0"/>
        <w:adjustRightInd w:val="0"/>
        <w:rPr>
          <w:rFonts w:cs="Arial"/>
          <w:bCs/>
          <w:color w:val="000000"/>
        </w:rPr>
      </w:pPr>
    </w:p>
    <w:p w:rsidR="00C26329" w:rsidRDefault="00C26329" w:rsidP="00C26329">
      <w:pPr>
        <w:autoSpaceDE w:val="0"/>
        <w:autoSpaceDN w:val="0"/>
        <w:adjustRightInd w:val="0"/>
        <w:rPr>
          <w:rFonts w:cs="Arial"/>
          <w:bCs/>
          <w:color w:val="000000"/>
        </w:rPr>
      </w:pPr>
    </w:p>
    <w:p w:rsidR="00C26329" w:rsidRDefault="00C26329" w:rsidP="00C26329">
      <w:pPr>
        <w:autoSpaceDE w:val="0"/>
        <w:autoSpaceDN w:val="0"/>
        <w:adjustRightInd w:val="0"/>
        <w:rPr>
          <w:rFonts w:cs="Arial"/>
          <w:bCs/>
          <w:color w:val="000000"/>
        </w:rPr>
      </w:pPr>
    </w:p>
    <w:p w:rsidR="00C26329" w:rsidRDefault="00C26329" w:rsidP="00C26329">
      <w:pPr>
        <w:autoSpaceDE w:val="0"/>
        <w:autoSpaceDN w:val="0"/>
        <w:adjustRightInd w:val="0"/>
        <w:rPr>
          <w:rFonts w:cs="Arial"/>
          <w:bCs/>
          <w:color w:val="000000"/>
        </w:rPr>
      </w:pPr>
    </w:p>
    <w:p w:rsidR="00C26329" w:rsidRDefault="00C26329" w:rsidP="00C26329"/>
    <w:p w:rsidR="00C26329" w:rsidRDefault="00C26329" w:rsidP="00C26329">
      <w:pPr>
        <w:rPr>
          <w:rFonts w:cs="Arial"/>
        </w:rPr>
      </w:pPr>
    </w:p>
    <w:tbl>
      <w:tblPr>
        <w:tblW w:w="9615" w:type="dxa"/>
        <w:tblLayout w:type="fixed"/>
        <w:tblLook w:val="04A0" w:firstRow="1" w:lastRow="0" w:firstColumn="1" w:lastColumn="0" w:noHBand="0" w:noVBand="1"/>
      </w:tblPr>
      <w:tblGrid>
        <w:gridCol w:w="5205"/>
        <w:gridCol w:w="4410"/>
      </w:tblGrid>
      <w:tr w:rsidR="00C26329" w:rsidTr="00C26329">
        <w:tc>
          <w:tcPr>
            <w:tcW w:w="5204" w:type="dxa"/>
            <w:hideMark/>
          </w:tcPr>
          <w:p w:rsidR="00C26329" w:rsidRDefault="00C26329">
            <w:pPr>
              <w:spacing w:line="360" w:lineRule="auto"/>
              <w:rPr>
                <w:rFonts w:cs="Arial"/>
                <w:szCs w:val="24"/>
                <w:lang w:eastAsia="en-US"/>
              </w:rPr>
            </w:pPr>
            <w:r>
              <w:rPr>
                <w:rFonts w:cs="Arial"/>
              </w:rPr>
              <w:t>Kraj in datum:</w:t>
            </w:r>
          </w:p>
          <w:p w:rsidR="00C26329" w:rsidRDefault="00C26329">
            <w:pPr>
              <w:spacing w:line="360" w:lineRule="auto"/>
              <w:rPr>
                <w:rFonts w:cs="Arial"/>
                <w:szCs w:val="24"/>
                <w:lang w:eastAsia="en-US"/>
              </w:rPr>
            </w:pPr>
            <w:r>
              <w:rPr>
                <w:rFonts w:cs="Arial"/>
              </w:rPr>
              <w:t>___________________________</w:t>
            </w:r>
          </w:p>
        </w:tc>
        <w:tc>
          <w:tcPr>
            <w:tcW w:w="4409" w:type="dxa"/>
            <w:hideMark/>
          </w:tcPr>
          <w:p w:rsidR="00C26329" w:rsidRDefault="00C26329">
            <w:pPr>
              <w:spacing w:line="360" w:lineRule="auto"/>
              <w:rPr>
                <w:rFonts w:cs="Arial"/>
                <w:szCs w:val="24"/>
                <w:lang w:eastAsia="en-US"/>
              </w:rPr>
            </w:pPr>
            <w:r>
              <w:rPr>
                <w:rFonts w:cs="Arial"/>
              </w:rPr>
              <w:t>Podpis podizvajalca:</w:t>
            </w:r>
          </w:p>
          <w:p w:rsidR="00C26329" w:rsidRDefault="00C26329">
            <w:pPr>
              <w:spacing w:line="360" w:lineRule="auto"/>
              <w:rPr>
                <w:rFonts w:cs="Arial"/>
                <w:szCs w:val="24"/>
                <w:lang w:eastAsia="en-US"/>
              </w:rPr>
            </w:pPr>
            <w:r>
              <w:rPr>
                <w:rFonts w:cs="Arial"/>
              </w:rPr>
              <w:t>_______________________________</w:t>
            </w:r>
          </w:p>
        </w:tc>
      </w:tr>
      <w:tr w:rsidR="00C26329" w:rsidTr="00C26329">
        <w:tc>
          <w:tcPr>
            <w:tcW w:w="5204" w:type="dxa"/>
          </w:tcPr>
          <w:p w:rsidR="00C26329" w:rsidRDefault="00C26329">
            <w:pPr>
              <w:spacing w:line="360" w:lineRule="auto"/>
              <w:rPr>
                <w:rFonts w:cs="Arial"/>
                <w:szCs w:val="24"/>
                <w:lang w:eastAsia="en-US"/>
              </w:rPr>
            </w:pPr>
            <w:r>
              <w:rPr>
                <w:rFonts w:cs="Arial"/>
              </w:rPr>
              <w:t xml:space="preserve">                                                                     Žig:</w:t>
            </w:r>
          </w:p>
          <w:p w:rsidR="00C26329" w:rsidRDefault="00C26329">
            <w:pPr>
              <w:spacing w:line="360" w:lineRule="auto"/>
              <w:rPr>
                <w:rFonts w:cs="Arial"/>
                <w:szCs w:val="24"/>
                <w:lang w:eastAsia="en-US"/>
              </w:rPr>
            </w:pPr>
          </w:p>
        </w:tc>
        <w:tc>
          <w:tcPr>
            <w:tcW w:w="4409" w:type="dxa"/>
          </w:tcPr>
          <w:p w:rsidR="00C26329" w:rsidRDefault="00C26329">
            <w:pPr>
              <w:spacing w:line="360" w:lineRule="auto"/>
              <w:rPr>
                <w:rFonts w:cs="Arial"/>
                <w:szCs w:val="24"/>
                <w:lang w:eastAsia="en-US"/>
              </w:rPr>
            </w:pPr>
          </w:p>
          <w:p w:rsidR="00C26329" w:rsidRDefault="00C26329">
            <w:pPr>
              <w:spacing w:line="360" w:lineRule="auto"/>
              <w:rPr>
                <w:rFonts w:cs="Arial"/>
                <w:szCs w:val="24"/>
                <w:lang w:eastAsia="en-US"/>
              </w:rPr>
            </w:pPr>
          </w:p>
        </w:tc>
      </w:tr>
    </w:tbl>
    <w:p w:rsidR="00C26329" w:rsidRDefault="00C26329" w:rsidP="00C26329">
      <w:pPr>
        <w:rPr>
          <w:szCs w:val="24"/>
          <w:lang w:eastAsia="en-US"/>
        </w:rPr>
      </w:pPr>
    </w:p>
    <w:p w:rsidR="00C26329" w:rsidRDefault="00C26329" w:rsidP="00C26329">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26329" w:rsidTr="00C26329">
        <w:tc>
          <w:tcPr>
            <w:tcW w:w="1740" w:type="dxa"/>
            <w:tcBorders>
              <w:top w:val="single" w:sz="4" w:space="0" w:color="000000"/>
              <w:left w:val="single" w:sz="4" w:space="0" w:color="000000"/>
              <w:bottom w:val="single" w:sz="4" w:space="0" w:color="000000"/>
              <w:right w:val="single" w:sz="4" w:space="0" w:color="000000"/>
            </w:tcBorders>
            <w:vAlign w:val="center"/>
            <w:hideMark/>
          </w:tcPr>
          <w:p w:rsidR="00C26329" w:rsidRDefault="00C26329">
            <w:pPr>
              <w:rPr>
                <w:rFonts w:cs="Arial"/>
                <w:b/>
                <w:lang w:eastAsia="en-US"/>
              </w:rPr>
            </w:pPr>
            <w:r>
              <w:rPr>
                <w:rFonts w:cs="Arial"/>
                <w:b/>
              </w:rPr>
              <w:lastRenderedPageBreak/>
              <w:t>Obrazec št. 5</w:t>
            </w:r>
          </w:p>
        </w:tc>
      </w:tr>
    </w:tbl>
    <w:p w:rsidR="00C26329" w:rsidRDefault="00C26329" w:rsidP="00C26329">
      <w:pPr>
        <w:rPr>
          <w:rFonts w:cs="Arial"/>
          <w:lang w:eastAsia="en-US"/>
        </w:rPr>
      </w:pPr>
    </w:p>
    <w:p w:rsidR="00C26329" w:rsidRDefault="00C26329" w:rsidP="00C26329">
      <w:pPr>
        <w:rPr>
          <w:rFonts w:cs="Arial"/>
        </w:rPr>
      </w:pPr>
    </w:p>
    <w:p w:rsidR="00C26329" w:rsidRDefault="00C26329" w:rsidP="00C26329">
      <w:pPr>
        <w:jc w:val="center"/>
        <w:rPr>
          <w:b/>
          <w:sz w:val="24"/>
          <w:szCs w:val="24"/>
        </w:rPr>
      </w:pPr>
      <w:r>
        <w:rPr>
          <w:b/>
          <w:sz w:val="24"/>
        </w:rPr>
        <w:t>VZOREC: OBRAZEC ZAVAROVANJE ZA RESNOST PONUDBE</w:t>
      </w:r>
    </w:p>
    <w:p w:rsidR="00C26329" w:rsidRDefault="00C26329" w:rsidP="00C26329">
      <w:pPr>
        <w:rPr>
          <w:rFonts w:cs="Arial"/>
        </w:rPr>
      </w:pPr>
    </w:p>
    <w:p w:rsidR="00C26329" w:rsidRDefault="00C26329" w:rsidP="00C26329">
      <w:pPr>
        <w:rPr>
          <w:rFonts w:cs="Arial"/>
        </w:rPr>
      </w:pPr>
      <w:r>
        <w:rPr>
          <w:rFonts w:cs="Arial"/>
        </w:rPr>
        <w:t>Podatki o garantu:</w:t>
      </w:r>
    </w:p>
    <w:tbl>
      <w:tblPr>
        <w:tblW w:w="9285" w:type="dxa"/>
        <w:tblLayout w:type="fixed"/>
        <w:tblLook w:val="04A0" w:firstRow="1" w:lastRow="0" w:firstColumn="1" w:lastColumn="0" w:noHBand="0" w:noVBand="1"/>
      </w:tblPr>
      <w:tblGrid>
        <w:gridCol w:w="2034"/>
        <w:gridCol w:w="7251"/>
      </w:tblGrid>
      <w:tr w:rsidR="00C26329" w:rsidTr="00C26329">
        <w:tc>
          <w:tcPr>
            <w:tcW w:w="2035" w:type="dxa"/>
          </w:tcPr>
          <w:p w:rsidR="00C26329" w:rsidRDefault="00C26329">
            <w:pPr>
              <w:rPr>
                <w:rFonts w:cs="Arial"/>
                <w:lang w:eastAsia="en-US"/>
              </w:rPr>
            </w:pPr>
          </w:p>
          <w:p w:rsidR="00C26329" w:rsidRDefault="00C26329">
            <w:pPr>
              <w:rPr>
                <w:rFonts w:cs="Arial"/>
                <w:lang w:eastAsia="en-US"/>
              </w:rPr>
            </w:pPr>
            <w:r>
              <w:rPr>
                <w:rFonts w:cs="Arial"/>
              </w:rPr>
              <w:t>Naziv garanta:</w:t>
            </w:r>
          </w:p>
        </w:tc>
        <w:tc>
          <w:tcPr>
            <w:tcW w:w="7253" w:type="dxa"/>
            <w:tcBorders>
              <w:top w:val="nil"/>
              <w:left w:val="nil"/>
              <w:bottom w:val="single" w:sz="4" w:space="0" w:color="auto"/>
              <w:right w:val="nil"/>
            </w:tcBorders>
          </w:tcPr>
          <w:p w:rsidR="00C26329" w:rsidRDefault="00C26329">
            <w:pPr>
              <w:rPr>
                <w:rFonts w:cs="Arial"/>
                <w:lang w:eastAsia="en-US"/>
              </w:rPr>
            </w:pPr>
          </w:p>
          <w:p w:rsidR="00C26329" w:rsidRDefault="00C26329">
            <w:pPr>
              <w:rPr>
                <w:rFonts w:cs="Arial"/>
                <w:lang w:eastAsia="en-US"/>
              </w:rPr>
            </w:pPr>
          </w:p>
        </w:tc>
      </w:tr>
      <w:tr w:rsidR="00C26329" w:rsidTr="00C26329">
        <w:tc>
          <w:tcPr>
            <w:tcW w:w="2035" w:type="dxa"/>
          </w:tcPr>
          <w:p w:rsidR="00C26329" w:rsidRDefault="00C26329">
            <w:pPr>
              <w:rPr>
                <w:rFonts w:cs="Arial"/>
                <w:lang w:eastAsia="en-US"/>
              </w:rPr>
            </w:pPr>
          </w:p>
          <w:p w:rsidR="00C26329" w:rsidRDefault="00C26329">
            <w:pPr>
              <w:rPr>
                <w:rFonts w:cs="Arial"/>
                <w:lang w:eastAsia="en-US"/>
              </w:rPr>
            </w:pPr>
            <w:r>
              <w:rPr>
                <w:rFonts w:cs="Arial"/>
              </w:rPr>
              <w:t>Naslov:</w:t>
            </w:r>
          </w:p>
        </w:tc>
        <w:tc>
          <w:tcPr>
            <w:tcW w:w="7253" w:type="dxa"/>
            <w:tcBorders>
              <w:top w:val="single" w:sz="4" w:space="0" w:color="auto"/>
              <w:left w:val="nil"/>
              <w:bottom w:val="single" w:sz="4" w:space="0" w:color="auto"/>
              <w:right w:val="nil"/>
            </w:tcBorders>
          </w:tcPr>
          <w:p w:rsidR="00C26329" w:rsidRDefault="00C26329">
            <w:pPr>
              <w:rPr>
                <w:rFonts w:cs="Arial"/>
                <w:lang w:eastAsia="en-US"/>
              </w:rPr>
            </w:pPr>
          </w:p>
          <w:p w:rsidR="00C26329" w:rsidRDefault="00C26329">
            <w:pPr>
              <w:rPr>
                <w:rFonts w:cs="Arial"/>
                <w:lang w:eastAsia="en-US"/>
              </w:rPr>
            </w:pPr>
          </w:p>
        </w:tc>
      </w:tr>
      <w:tr w:rsidR="00C26329" w:rsidTr="00C26329">
        <w:tc>
          <w:tcPr>
            <w:tcW w:w="2035" w:type="dxa"/>
          </w:tcPr>
          <w:p w:rsidR="00C26329" w:rsidRDefault="00C26329">
            <w:pPr>
              <w:rPr>
                <w:rFonts w:cs="Arial"/>
                <w:lang w:eastAsia="en-US"/>
              </w:rPr>
            </w:pPr>
          </w:p>
          <w:p w:rsidR="00C26329" w:rsidRDefault="00C26329">
            <w:pPr>
              <w:rPr>
                <w:rFonts w:cs="Arial"/>
                <w:lang w:eastAsia="en-US"/>
              </w:rPr>
            </w:pPr>
            <w:r>
              <w:rPr>
                <w:rFonts w:cs="Arial"/>
              </w:rPr>
              <w:t>Kraj:</w:t>
            </w:r>
          </w:p>
        </w:tc>
        <w:tc>
          <w:tcPr>
            <w:tcW w:w="7253" w:type="dxa"/>
            <w:tcBorders>
              <w:top w:val="single" w:sz="4" w:space="0" w:color="auto"/>
              <w:left w:val="nil"/>
              <w:bottom w:val="single" w:sz="4" w:space="0" w:color="auto"/>
              <w:right w:val="nil"/>
            </w:tcBorders>
          </w:tcPr>
          <w:p w:rsidR="00C26329" w:rsidRDefault="00C26329">
            <w:pPr>
              <w:rPr>
                <w:rFonts w:cs="Arial"/>
                <w:lang w:eastAsia="en-US"/>
              </w:rPr>
            </w:pPr>
          </w:p>
          <w:p w:rsidR="00C26329" w:rsidRDefault="00C26329">
            <w:pPr>
              <w:rPr>
                <w:rFonts w:cs="Arial"/>
                <w:lang w:eastAsia="en-US"/>
              </w:rPr>
            </w:pPr>
          </w:p>
        </w:tc>
      </w:tr>
    </w:tbl>
    <w:p w:rsidR="00C26329" w:rsidRDefault="00C26329" w:rsidP="00C26329">
      <w:pPr>
        <w:rPr>
          <w:lang w:eastAsia="en-US"/>
        </w:rPr>
      </w:pPr>
    </w:p>
    <w:tbl>
      <w:tblPr>
        <w:tblW w:w="9287" w:type="dxa"/>
        <w:tblLook w:val="04A0" w:firstRow="1" w:lastRow="0" w:firstColumn="1" w:lastColumn="0" w:noHBand="0" w:noVBand="1"/>
      </w:tblPr>
      <w:tblGrid>
        <w:gridCol w:w="1508"/>
        <w:gridCol w:w="1318"/>
        <w:gridCol w:w="6461"/>
      </w:tblGrid>
      <w:tr w:rsidR="00C26329" w:rsidTr="00C26329">
        <w:tc>
          <w:tcPr>
            <w:tcW w:w="9287" w:type="dxa"/>
            <w:gridSpan w:val="3"/>
            <w:hideMark/>
          </w:tcPr>
          <w:p w:rsidR="00C26329" w:rsidRDefault="00C26329" w:rsidP="00AC516E">
            <w:pPr>
              <w:jc w:val="left"/>
              <w:rPr>
                <w:lang w:eastAsia="en-US"/>
              </w:rPr>
            </w:pPr>
            <w:r>
              <w:rPr>
                <w:b/>
              </w:rPr>
              <w:t>Za:</w:t>
            </w:r>
            <w:r>
              <w:t xml:space="preserve"> MARIBORSKI VODOVOD, JAVNO PODJETJE, D.D., Jadranska cesta 24, 2000 Maribor</w:t>
            </w:r>
          </w:p>
        </w:tc>
      </w:tr>
      <w:tr w:rsidR="00C26329" w:rsidTr="00C26329">
        <w:tc>
          <w:tcPr>
            <w:tcW w:w="1508" w:type="dxa"/>
            <w:hideMark/>
          </w:tcPr>
          <w:p w:rsidR="00C26329" w:rsidRDefault="00C26329" w:rsidP="00AC516E">
            <w:pPr>
              <w:jc w:val="left"/>
              <w:rPr>
                <w:b/>
                <w:lang w:eastAsia="en-US"/>
              </w:rPr>
            </w:pPr>
            <w:r>
              <w:rPr>
                <w:b/>
              </w:rPr>
              <w:t>Datum:</w:t>
            </w:r>
          </w:p>
        </w:tc>
        <w:tc>
          <w:tcPr>
            <w:tcW w:w="7779" w:type="dxa"/>
            <w:gridSpan w:val="2"/>
            <w:tcBorders>
              <w:top w:val="nil"/>
              <w:left w:val="nil"/>
              <w:bottom w:val="single" w:sz="4" w:space="0" w:color="auto"/>
              <w:right w:val="nil"/>
            </w:tcBorders>
          </w:tcPr>
          <w:p w:rsidR="00C26329" w:rsidRDefault="00C26329" w:rsidP="00AC516E">
            <w:pPr>
              <w:jc w:val="left"/>
              <w:rPr>
                <w:lang w:eastAsia="en-US"/>
              </w:rPr>
            </w:pPr>
          </w:p>
        </w:tc>
      </w:tr>
      <w:tr w:rsidR="00C26329" w:rsidTr="00C26329">
        <w:tc>
          <w:tcPr>
            <w:tcW w:w="9287" w:type="dxa"/>
            <w:gridSpan w:val="3"/>
          </w:tcPr>
          <w:p w:rsidR="00C26329" w:rsidRDefault="00AC516E" w:rsidP="00AC516E">
            <w:pPr>
              <w:jc w:val="left"/>
              <w:rPr>
                <w:i/>
                <w:sz w:val="18"/>
                <w:szCs w:val="18"/>
                <w:lang w:eastAsia="en-US"/>
              </w:rPr>
            </w:pPr>
            <w:r>
              <w:rPr>
                <w:i/>
                <w:sz w:val="18"/>
                <w:szCs w:val="18"/>
              </w:rPr>
              <w:t xml:space="preserve">                           </w:t>
            </w:r>
            <w:r w:rsidR="00C26329">
              <w:rPr>
                <w:i/>
                <w:sz w:val="18"/>
                <w:szCs w:val="18"/>
              </w:rPr>
              <w:t>(vpiše se datum izdaje)</w:t>
            </w:r>
          </w:p>
          <w:p w:rsidR="00C26329" w:rsidRDefault="00C26329" w:rsidP="00AC516E">
            <w:pPr>
              <w:jc w:val="left"/>
              <w:rPr>
                <w:lang w:eastAsia="en-US"/>
              </w:rPr>
            </w:pPr>
          </w:p>
        </w:tc>
      </w:tr>
      <w:tr w:rsidR="00C26329" w:rsidTr="00C26329">
        <w:tc>
          <w:tcPr>
            <w:tcW w:w="9287" w:type="dxa"/>
            <w:gridSpan w:val="3"/>
            <w:hideMark/>
          </w:tcPr>
          <w:p w:rsidR="00C26329" w:rsidRDefault="00C26329" w:rsidP="00AC516E">
            <w:pPr>
              <w:jc w:val="left"/>
              <w:rPr>
                <w:szCs w:val="24"/>
                <w:lang w:eastAsia="en-US"/>
              </w:rPr>
            </w:pPr>
            <w:r>
              <w:rPr>
                <w:b/>
              </w:rPr>
              <w:t>VRSTA ZAVAROVANJA:</w:t>
            </w:r>
            <w:r>
              <w:t xml:space="preserve"> Več instrumentov finančnih zavarovanj: ______________________________________________________________________________</w:t>
            </w:r>
          </w:p>
          <w:p w:rsidR="00C26329" w:rsidRDefault="00C26329" w:rsidP="00AC516E">
            <w:pPr>
              <w:jc w:val="left"/>
              <w:rPr>
                <w:lang w:eastAsia="en-US"/>
              </w:rPr>
            </w:pPr>
            <w:r>
              <w:t>(vpiše se več finančnih zavarovanj)</w:t>
            </w:r>
          </w:p>
        </w:tc>
      </w:tr>
      <w:tr w:rsidR="00C26329" w:rsidTr="00C26329">
        <w:tc>
          <w:tcPr>
            <w:tcW w:w="9287" w:type="dxa"/>
            <w:gridSpan w:val="3"/>
          </w:tcPr>
          <w:p w:rsidR="00C26329" w:rsidRDefault="00C26329" w:rsidP="00AC516E">
            <w:pPr>
              <w:jc w:val="left"/>
              <w:rPr>
                <w:szCs w:val="24"/>
                <w:lang w:eastAsia="en-US"/>
              </w:rPr>
            </w:pPr>
          </w:p>
        </w:tc>
      </w:tr>
      <w:tr w:rsidR="00C26329" w:rsidTr="00C26329">
        <w:tc>
          <w:tcPr>
            <w:tcW w:w="1508" w:type="dxa"/>
            <w:hideMark/>
          </w:tcPr>
          <w:p w:rsidR="00C26329" w:rsidRDefault="00C26329" w:rsidP="00AC516E">
            <w:pPr>
              <w:jc w:val="left"/>
              <w:rPr>
                <w:b/>
                <w:szCs w:val="24"/>
                <w:lang w:eastAsia="en-US"/>
              </w:rPr>
            </w:pPr>
            <w:r>
              <w:rPr>
                <w:b/>
              </w:rPr>
              <w:t>ŠTEVILKA:</w:t>
            </w:r>
          </w:p>
        </w:tc>
        <w:tc>
          <w:tcPr>
            <w:tcW w:w="7779" w:type="dxa"/>
            <w:gridSpan w:val="2"/>
            <w:tcBorders>
              <w:top w:val="nil"/>
              <w:left w:val="nil"/>
              <w:bottom w:val="single" w:sz="4" w:space="0" w:color="auto"/>
              <w:right w:val="nil"/>
            </w:tcBorders>
          </w:tcPr>
          <w:p w:rsidR="00C26329" w:rsidRDefault="00C26329" w:rsidP="00AC516E">
            <w:pPr>
              <w:jc w:val="left"/>
              <w:rPr>
                <w:lang w:eastAsia="en-US"/>
              </w:rPr>
            </w:pPr>
          </w:p>
        </w:tc>
      </w:tr>
      <w:tr w:rsidR="00C26329" w:rsidTr="00C26329">
        <w:tc>
          <w:tcPr>
            <w:tcW w:w="9287" w:type="dxa"/>
            <w:gridSpan w:val="3"/>
          </w:tcPr>
          <w:p w:rsidR="00C26329" w:rsidRDefault="00AC516E" w:rsidP="00AC516E">
            <w:pPr>
              <w:jc w:val="left"/>
              <w:rPr>
                <w:sz w:val="18"/>
                <w:szCs w:val="18"/>
                <w:lang w:eastAsia="en-US"/>
              </w:rPr>
            </w:pPr>
            <w:r>
              <w:rPr>
                <w:i/>
                <w:sz w:val="18"/>
                <w:szCs w:val="18"/>
              </w:rPr>
              <w:t xml:space="preserve">                           </w:t>
            </w:r>
            <w:r w:rsidR="00C26329">
              <w:rPr>
                <w:i/>
                <w:sz w:val="18"/>
                <w:szCs w:val="18"/>
              </w:rPr>
              <w:t>(vpiše se številka zavarovanja)</w:t>
            </w:r>
          </w:p>
          <w:p w:rsidR="00C26329" w:rsidRDefault="00C26329" w:rsidP="00AC516E">
            <w:pPr>
              <w:jc w:val="left"/>
              <w:rPr>
                <w:lang w:eastAsia="en-US"/>
              </w:rPr>
            </w:pPr>
          </w:p>
        </w:tc>
      </w:tr>
      <w:tr w:rsidR="00C26329" w:rsidTr="00C26329">
        <w:tc>
          <w:tcPr>
            <w:tcW w:w="1508" w:type="dxa"/>
            <w:hideMark/>
          </w:tcPr>
          <w:p w:rsidR="00C26329" w:rsidRDefault="00C26329" w:rsidP="00AC516E">
            <w:pPr>
              <w:jc w:val="left"/>
              <w:rPr>
                <w:b/>
                <w:i/>
                <w:szCs w:val="24"/>
                <w:lang w:eastAsia="en-US"/>
              </w:rPr>
            </w:pPr>
            <w:r>
              <w:rPr>
                <w:b/>
              </w:rPr>
              <w:t>GARANT:</w:t>
            </w:r>
          </w:p>
        </w:tc>
        <w:tc>
          <w:tcPr>
            <w:tcW w:w="7779" w:type="dxa"/>
            <w:gridSpan w:val="2"/>
            <w:tcBorders>
              <w:top w:val="nil"/>
              <w:left w:val="nil"/>
              <w:bottom w:val="single" w:sz="4" w:space="0" w:color="auto"/>
              <w:right w:val="nil"/>
            </w:tcBorders>
          </w:tcPr>
          <w:p w:rsidR="00C26329" w:rsidRDefault="00C26329" w:rsidP="00AC516E">
            <w:pPr>
              <w:jc w:val="left"/>
              <w:rPr>
                <w:i/>
                <w:szCs w:val="24"/>
                <w:lang w:eastAsia="en-US"/>
              </w:rPr>
            </w:pPr>
          </w:p>
        </w:tc>
      </w:tr>
      <w:tr w:rsidR="00C26329" w:rsidTr="00C26329">
        <w:tc>
          <w:tcPr>
            <w:tcW w:w="9287" w:type="dxa"/>
            <w:gridSpan w:val="3"/>
          </w:tcPr>
          <w:p w:rsidR="00C26329" w:rsidRDefault="00AC516E" w:rsidP="00AC516E">
            <w:pPr>
              <w:jc w:val="left"/>
              <w:rPr>
                <w:sz w:val="18"/>
                <w:szCs w:val="18"/>
                <w:lang w:eastAsia="en-US"/>
              </w:rPr>
            </w:pPr>
            <w:r>
              <w:rPr>
                <w:i/>
                <w:sz w:val="18"/>
                <w:szCs w:val="18"/>
              </w:rPr>
              <w:t xml:space="preserve">                          </w:t>
            </w:r>
            <w:r w:rsidR="00C26329">
              <w:rPr>
                <w:i/>
                <w:sz w:val="18"/>
                <w:szCs w:val="18"/>
              </w:rPr>
              <w:t>(vpiše se ime in naslov zavarovalnice/banke v kraju izdaje)</w:t>
            </w:r>
          </w:p>
          <w:p w:rsidR="00C26329" w:rsidRDefault="00C26329" w:rsidP="00AC516E">
            <w:pPr>
              <w:jc w:val="left"/>
              <w:rPr>
                <w:i/>
                <w:szCs w:val="24"/>
                <w:lang w:eastAsia="en-US"/>
              </w:rPr>
            </w:pPr>
          </w:p>
        </w:tc>
      </w:tr>
      <w:tr w:rsidR="00C26329" w:rsidTr="00C26329">
        <w:tc>
          <w:tcPr>
            <w:tcW w:w="9287" w:type="dxa"/>
            <w:gridSpan w:val="3"/>
            <w:hideMark/>
          </w:tcPr>
          <w:p w:rsidR="00C26329" w:rsidRDefault="00C26329" w:rsidP="00AC516E">
            <w:pPr>
              <w:jc w:val="left"/>
              <w:rPr>
                <w:i/>
                <w:szCs w:val="24"/>
                <w:lang w:eastAsia="en-US"/>
              </w:rPr>
            </w:pPr>
            <w:r>
              <w:rPr>
                <w:b/>
              </w:rPr>
              <w:t>NAROČNIK ZAVAROVANJA:</w:t>
            </w:r>
            <w:r>
              <w:rPr>
                <w:i/>
              </w:rPr>
              <w:t xml:space="preserve"> </w:t>
            </w:r>
          </w:p>
        </w:tc>
      </w:tr>
      <w:tr w:rsidR="00C26329" w:rsidTr="00C26329">
        <w:tc>
          <w:tcPr>
            <w:tcW w:w="9287" w:type="dxa"/>
            <w:gridSpan w:val="3"/>
          </w:tcPr>
          <w:p w:rsidR="00C26329" w:rsidRDefault="00C26329" w:rsidP="00AC516E">
            <w:pPr>
              <w:jc w:val="left"/>
              <w:rPr>
                <w:i/>
                <w:sz w:val="18"/>
                <w:szCs w:val="18"/>
                <w:lang w:eastAsia="en-US"/>
              </w:rPr>
            </w:pPr>
            <w:r>
              <w:rPr>
                <w:i/>
                <w:sz w:val="18"/>
                <w:szCs w:val="18"/>
              </w:rPr>
              <w:t>(vpiše se ime in naslov naročnika zavarovanja, tj. kandidata oziroma ponudnika v postopku javnega naročanja)</w:t>
            </w:r>
          </w:p>
          <w:p w:rsidR="00C26329" w:rsidRDefault="00C26329" w:rsidP="00AC516E">
            <w:pPr>
              <w:jc w:val="left"/>
              <w:rPr>
                <w:bCs/>
                <w:spacing w:val="-5"/>
                <w:szCs w:val="24"/>
                <w:lang w:eastAsia="en-US"/>
              </w:rPr>
            </w:pPr>
          </w:p>
        </w:tc>
      </w:tr>
      <w:tr w:rsidR="00C26329" w:rsidTr="00C26329">
        <w:tc>
          <w:tcPr>
            <w:tcW w:w="9287" w:type="dxa"/>
            <w:gridSpan w:val="3"/>
            <w:hideMark/>
          </w:tcPr>
          <w:p w:rsidR="00C26329" w:rsidRDefault="00C26329">
            <w:pPr>
              <w:rPr>
                <w:i/>
                <w:szCs w:val="24"/>
                <w:lang w:eastAsia="en-US"/>
              </w:rPr>
            </w:pPr>
            <w:r>
              <w:rPr>
                <w:b/>
              </w:rPr>
              <w:t xml:space="preserve">UPRAVIČENEC: </w:t>
            </w:r>
            <w:r>
              <w:t>MARIBORSKI VODOVOD, JAVNO PODJETJE, D.D., Jadranska cesta 24, 2000 Maribor</w:t>
            </w:r>
          </w:p>
        </w:tc>
      </w:tr>
      <w:tr w:rsidR="00C26329" w:rsidTr="00C26329">
        <w:tc>
          <w:tcPr>
            <w:tcW w:w="9287" w:type="dxa"/>
            <w:gridSpan w:val="3"/>
          </w:tcPr>
          <w:p w:rsidR="00C26329" w:rsidRDefault="00C26329">
            <w:pPr>
              <w:rPr>
                <w:szCs w:val="24"/>
                <w:lang w:eastAsia="en-US"/>
              </w:rPr>
            </w:pPr>
          </w:p>
          <w:p w:rsidR="00C26329" w:rsidRDefault="00C26329">
            <w:pPr>
              <w:rPr>
                <w:i/>
                <w:szCs w:val="24"/>
                <w:lang w:eastAsia="en-US"/>
              </w:rPr>
            </w:pPr>
            <w:r>
              <w:rPr>
                <w:b/>
              </w:rPr>
              <w:t>OSNOVNI POSEL:</w:t>
            </w:r>
            <w:r>
              <w:t xml:space="preserve"> obveznost naročnika zavarovanja iz njegove ponudbe, predložene v postopku javnega naročanja št.: </w:t>
            </w:r>
            <w:r>
              <w:rPr>
                <w:color w:val="000000"/>
              </w:rPr>
              <w:t>_______________</w:t>
            </w:r>
            <w:r>
              <w:rPr>
                <w:i/>
              </w:rPr>
              <w:t xml:space="preserve"> </w:t>
            </w:r>
            <w:r>
              <w:rPr>
                <w:i/>
                <w:sz w:val="18"/>
                <w:szCs w:val="18"/>
              </w:rPr>
              <w:t>(vpiše se številka objave oziroma interna oznaka postopka javnega naročanja)</w:t>
            </w:r>
            <w:r>
              <w:rPr>
                <w:i/>
              </w:rPr>
              <w:t>,</w:t>
            </w:r>
            <w:r>
              <w:t xml:space="preserve"> z dne </w:t>
            </w:r>
            <w:r>
              <w:rPr>
                <w:color w:val="000000"/>
              </w:rPr>
              <w:t>_______________</w:t>
            </w:r>
            <w:r>
              <w:t xml:space="preserve"> </w:t>
            </w:r>
            <w:r>
              <w:rPr>
                <w:i/>
                <w:sz w:val="18"/>
                <w:szCs w:val="18"/>
              </w:rPr>
              <w:t>(vpiše se datum objave)</w:t>
            </w:r>
            <w:r>
              <w:rPr>
                <w:i/>
              </w:rPr>
              <w:t xml:space="preserve">, </w:t>
            </w:r>
            <w:r>
              <w:t xml:space="preserve">katerega predmet je </w:t>
            </w:r>
            <w:r>
              <w:rPr>
                <w:bCs/>
                <w:spacing w:val="-5"/>
              </w:rPr>
              <w:t>Dobava vodovodnega materiala 2</w:t>
            </w:r>
          </w:p>
        </w:tc>
      </w:tr>
      <w:tr w:rsidR="00C26329" w:rsidTr="00C26329">
        <w:tc>
          <w:tcPr>
            <w:tcW w:w="9287" w:type="dxa"/>
            <w:gridSpan w:val="3"/>
          </w:tcPr>
          <w:p w:rsidR="00C26329" w:rsidRDefault="00C26329">
            <w:pPr>
              <w:rPr>
                <w:i/>
                <w:szCs w:val="24"/>
                <w:lang w:eastAsia="en-US"/>
              </w:rPr>
            </w:pPr>
          </w:p>
        </w:tc>
      </w:tr>
      <w:tr w:rsidR="00C26329" w:rsidTr="00C26329">
        <w:tc>
          <w:tcPr>
            <w:tcW w:w="9287" w:type="dxa"/>
            <w:gridSpan w:val="3"/>
            <w:hideMark/>
          </w:tcPr>
          <w:p w:rsidR="00C26329" w:rsidRDefault="00C26329" w:rsidP="00AC516E">
            <w:pPr>
              <w:rPr>
                <w:i/>
                <w:szCs w:val="24"/>
                <w:lang w:eastAsia="en-US"/>
              </w:rPr>
            </w:pPr>
            <w:r>
              <w:rPr>
                <w:b/>
              </w:rPr>
              <w:t xml:space="preserve">ZNESEK IN VALUTA: </w:t>
            </w:r>
            <w:r w:rsidR="00AC516E">
              <w:rPr>
                <w:color w:val="000000"/>
              </w:rPr>
              <w:t>_______________________________________________________________</w:t>
            </w:r>
          </w:p>
        </w:tc>
      </w:tr>
      <w:tr w:rsidR="00C26329" w:rsidTr="00C26329">
        <w:tc>
          <w:tcPr>
            <w:tcW w:w="9287" w:type="dxa"/>
            <w:gridSpan w:val="3"/>
          </w:tcPr>
          <w:p w:rsidR="00C26329" w:rsidRDefault="00AC516E">
            <w:pPr>
              <w:rPr>
                <w:sz w:val="18"/>
                <w:szCs w:val="18"/>
                <w:lang w:eastAsia="en-US"/>
              </w:rPr>
            </w:pPr>
            <w:r>
              <w:rPr>
                <w:i/>
                <w:sz w:val="18"/>
                <w:szCs w:val="18"/>
              </w:rPr>
              <w:t xml:space="preserve">                                        </w:t>
            </w:r>
            <w:r w:rsidR="00C26329">
              <w:rPr>
                <w:i/>
                <w:sz w:val="18"/>
                <w:szCs w:val="18"/>
              </w:rPr>
              <w:t>(vpiše se najvišji znesek s številko in besedo ter valuta)</w:t>
            </w:r>
          </w:p>
          <w:p w:rsidR="00C26329" w:rsidRDefault="00C26329">
            <w:pPr>
              <w:rPr>
                <w:i/>
                <w:szCs w:val="24"/>
                <w:lang w:eastAsia="en-US"/>
              </w:rPr>
            </w:pPr>
          </w:p>
        </w:tc>
      </w:tr>
      <w:tr w:rsidR="00C26329" w:rsidTr="00C26329">
        <w:tc>
          <w:tcPr>
            <w:tcW w:w="9287" w:type="dxa"/>
            <w:gridSpan w:val="3"/>
            <w:hideMark/>
          </w:tcPr>
          <w:p w:rsidR="00C26329" w:rsidRDefault="00C26329">
            <w:pPr>
              <w:rPr>
                <w:b/>
                <w:i/>
                <w:szCs w:val="24"/>
                <w:lang w:eastAsia="en-US"/>
              </w:rPr>
            </w:pPr>
            <w:r>
              <w:rPr>
                <w:b/>
              </w:rPr>
              <w:t>LISTINE, KI JIH JE POLEG IZJAVE TREBA PRILOŽITI ZAHTEVI ZA PLAČILO IN SE IZRECNO ZAHTEVAJO V SPODNJEM BESEDILU:</w:t>
            </w:r>
          </w:p>
        </w:tc>
      </w:tr>
      <w:tr w:rsidR="00C26329" w:rsidTr="00C26329">
        <w:tc>
          <w:tcPr>
            <w:tcW w:w="9287" w:type="dxa"/>
            <w:gridSpan w:val="3"/>
            <w:tcBorders>
              <w:top w:val="nil"/>
              <w:left w:val="nil"/>
              <w:bottom w:val="single" w:sz="4" w:space="0" w:color="auto"/>
              <w:right w:val="nil"/>
            </w:tcBorders>
          </w:tcPr>
          <w:p w:rsidR="00C26329" w:rsidRDefault="00C26329">
            <w:pPr>
              <w:rPr>
                <w:szCs w:val="24"/>
                <w:lang w:eastAsia="en-US"/>
              </w:rPr>
            </w:pPr>
          </w:p>
        </w:tc>
      </w:tr>
      <w:tr w:rsidR="00C26329" w:rsidTr="00C26329">
        <w:tc>
          <w:tcPr>
            <w:tcW w:w="9287" w:type="dxa"/>
            <w:gridSpan w:val="3"/>
            <w:tcBorders>
              <w:top w:val="single" w:sz="4" w:space="0" w:color="auto"/>
              <w:left w:val="nil"/>
              <w:bottom w:val="nil"/>
              <w:right w:val="nil"/>
            </w:tcBorders>
          </w:tcPr>
          <w:p w:rsidR="00C26329" w:rsidRDefault="00C26329">
            <w:pPr>
              <w:rPr>
                <w:sz w:val="18"/>
                <w:szCs w:val="18"/>
                <w:lang w:eastAsia="en-US"/>
              </w:rPr>
            </w:pPr>
            <w:r>
              <w:rPr>
                <w:i/>
                <w:sz w:val="18"/>
                <w:szCs w:val="18"/>
              </w:rPr>
              <w:t>(nobena/navede se listina)</w:t>
            </w:r>
          </w:p>
          <w:p w:rsidR="00C26329" w:rsidRDefault="00C26329">
            <w:pPr>
              <w:rPr>
                <w:szCs w:val="24"/>
                <w:lang w:eastAsia="en-US"/>
              </w:rPr>
            </w:pPr>
          </w:p>
        </w:tc>
      </w:tr>
      <w:tr w:rsidR="00C26329" w:rsidTr="00C26329">
        <w:tc>
          <w:tcPr>
            <w:tcW w:w="9287" w:type="dxa"/>
            <w:gridSpan w:val="3"/>
          </w:tcPr>
          <w:p w:rsidR="00C26329" w:rsidRDefault="00C26329">
            <w:pPr>
              <w:rPr>
                <w:szCs w:val="24"/>
                <w:lang w:eastAsia="en-US"/>
              </w:rPr>
            </w:pPr>
            <w:r>
              <w:rPr>
                <w:b/>
              </w:rPr>
              <w:t>JEZIK V ZAHTEVANIH LISTINAH</w:t>
            </w:r>
            <w:r>
              <w:t>: slovenski</w:t>
            </w:r>
          </w:p>
          <w:p w:rsidR="00C26329" w:rsidRDefault="00C26329">
            <w:pPr>
              <w:rPr>
                <w:i/>
                <w:szCs w:val="24"/>
                <w:lang w:eastAsia="en-US"/>
              </w:rPr>
            </w:pPr>
          </w:p>
        </w:tc>
      </w:tr>
      <w:tr w:rsidR="00C26329" w:rsidTr="00C26329">
        <w:tc>
          <w:tcPr>
            <w:tcW w:w="9287" w:type="dxa"/>
            <w:gridSpan w:val="3"/>
            <w:hideMark/>
          </w:tcPr>
          <w:p w:rsidR="00C26329" w:rsidRDefault="00C26329">
            <w:pPr>
              <w:rPr>
                <w:szCs w:val="24"/>
                <w:lang w:eastAsia="en-US"/>
              </w:rPr>
            </w:pPr>
            <w:r>
              <w:rPr>
                <w:b/>
              </w:rPr>
              <w:t>OBLIKA PREDLOŽITVE:</w:t>
            </w:r>
            <w:r>
              <w:t xml:space="preserve"> v papirni obliki s priporočeno pošto ali katerokoli obliko hitre pošte ali v elektronski obliki po SWIFT sistemu na naslov:</w:t>
            </w:r>
          </w:p>
        </w:tc>
      </w:tr>
      <w:tr w:rsidR="00C26329" w:rsidTr="00C26329">
        <w:tc>
          <w:tcPr>
            <w:tcW w:w="9287" w:type="dxa"/>
            <w:gridSpan w:val="3"/>
            <w:tcBorders>
              <w:top w:val="nil"/>
              <w:left w:val="nil"/>
              <w:bottom w:val="single" w:sz="4" w:space="0" w:color="auto"/>
              <w:right w:val="nil"/>
            </w:tcBorders>
          </w:tcPr>
          <w:p w:rsidR="00C26329" w:rsidRDefault="00C26329">
            <w:pPr>
              <w:rPr>
                <w:szCs w:val="24"/>
                <w:lang w:eastAsia="en-US"/>
              </w:rPr>
            </w:pPr>
          </w:p>
        </w:tc>
      </w:tr>
      <w:tr w:rsidR="00C26329" w:rsidTr="00C26329">
        <w:tc>
          <w:tcPr>
            <w:tcW w:w="9287" w:type="dxa"/>
            <w:gridSpan w:val="3"/>
            <w:tcBorders>
              <w:top w:val="single" w:sz="4" w:space="0" w:color="auto"/>
              <w:left w:val="nil"/>
              <w:bottom w:val="nil"/>
              <w:right w:val="nil"/>
            </w:tcBorders>
          </w:tcPr>
          <w:p w:rsidR="00C26329" w:rsidRDefault="00C26329">
            <w:pPr>
              <w:rPr>
                <w:i/>
                <w:sz w:val="18"/>
                <w:szCs w:val="18"/>
                <w:lang w:eastAsia="en-US"/>
              </w:rPr>
            </w:pPr>
            <w:r>
              <w:rPr>
                <w:i/>
                <w:sz w:val="18"/>
                <w:szCs w:val="18"/>
              </w:rPr>
              <w:t>(navede se SWIFT naslova garanta)</w:t>
            </w:r>
          </w:p>
          <w:p w:rsidR="00C26329" w:rsidRDefault="00C26329">
            <w:pPr>
              <w:rPr>
                <w:szCs w:val="24"/>
                <w:lang w:eastAsia="en-US"/>
              </w:rPr>
            </w:pPr>
          </w:p>
        </w:tc>
      </w:tr>
      <w:tr w:rsidR="00C26329" w:rsidTr="00C26329">
        <w:tc>
          <w:tcPr>
            <w:tcW w:w="2826" w:type="dxa"/>
            <w:gridSpan w:val="2"/>
            <w:hideMark/>
          </w:tcPr>
          <w:p w:rsidR="00C26329" w:rsidRDefault="00C26329">
            <w:pPr>
              <w:rPr>
                <w:i/>
                <w:szCs w:val="24"/>
                <w:lang w:eastAsia="en-US"/>
              </w:rPr>
            </w:pPr>
            <w:r>
              <w:rPr>
                <w:rFonts w:cs="Arial"/>
                <w:b/>
              </w:rPr>
              <w:t>KRAJ PREDLOŽITVE:</w:t>
            </w:r>
          </w:p>
        </w:tc>
        <w:tc>
          <w:tcPr>
            <w:tcW w:w="6461" w:type="dxa"/>
            <w:tcBorders>
              <w:top w:val="nil"/>
              <w:left w:val="nil"/>
              <w:bottom w:val="single" w:sz="4" w:space="0" w:color="auto"/>
              <w:right w:val="nil"/>
            </w:tcBorders>
          </w:tcPr>
          <w:p w:rsidR="00C26329" w:rsidRDefault="00C26329">
            <w:pPr>
              <w:rPr>
                <w:i/>
                <w:szCs w:val="24"/>
                <w:lang w:eastAsia="en-US"/>
              </w:rPr>
            </w:pPr>
          </w:p>
        </w:tc>
      </w:tr>
      <w:tr w:rsidR="00C26329" w:rsidTr="00C26329">
        <w:tc>
          <w:tcPr>
            <w:tcW w:w="9287" w:type="dxa"/>
            <w:gridSpan w:val="3"/>
          </w:tcPr>
          <w:p w:rsidR="00C26329" w:rsidRDefault="00C26329">
            <w:pPr>
              <w:rPr>
                <w:rFonts w:cs="Arial"/>
                <w:sz w:val="18"/>
                <w:szCs w:val="18"/>
                <w:lang w:eastAsia="en-US"/>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C26329" w:rsidRDefault="00C26329">
            <w:pPr>
              <w:rPr>
                <w:rFonts w:cs="Arial"/>
                <w:szCs w:val="24"/>
              </w:rPr>
            </w:pPr>
            <w:r>
              <w:rPr>
                <w:rFonts w:cs="Arial"/>
              </w:rPr>
              <w:t xml:space="preserve">Ne glede na navedeno, se predložitev papirnih listin lahko opravi v katerikoli podružnici garanta na območju Republike Slovenije. </w:t>
            </w:r>
          </w:p>
          <w:p w:rsidR="00C26329" w:rsidRDefault="00C26329">
            <w:pPr>
              <w:rPr>
                <w:i/>
                <w:szCs w:val="24"/>
                <w:lang w:eastAsia="en-US"/>
              </w:rPr>
            </w:pPr>
          </w:p>
        </w:tc>
      </w:tr>
      <w:tr w:rsidR="00C26329" w:rsidTr="00C26329">
        <w:tc>
          <w:tcPr>
            <w:tcW w:w="9287" w:type="dxa"/>
            <w:gridSpan w:val="3"/>
            <w:hideMark/>
          </w:tcPr>
          <w:p w:rsidR="00C26329" w:rsidRDefault="00C26329" w:rsidP="002F3173">
            <w:pPr>
              <w:rPr>
                <w:rFonts w:cs="Arial"/>
                <w:i/>
                <w:szCs w:val="24"/>
                <w:lang w:eastAsia="en-US"/>
              </w:rPr>
            </w:pPr>
            <w:r>
              <w:rPr>
                <w:rFonts w:cs="Arial"/>
                <w:b/>
              </w:rPr>
              <w:t xml:space="preserve">DATUM VELJAVNOSTI: </w:t>
            </w:r>
            <w:r>
              <w:rPr>
                <w:bCs/>
                <w:spacing w:val="-5"/>
              </w:rPr>
              <w:t xml:space="preserve">30. </w:t>
            </w:r>
            <w:r w:rsidR="002F3173">
              <w:rPr>
                <w:bCs/>
                <w:spacing w:val="-5"/>
              </w:rPr>
              <w:t>03</w:t>
            </w:r>
            <w:r>
              <w:rPr>
                <w:bCs/>
                <w:spacing w:val="-5"/>
              </w:rPr>
              <w:t>. 201</w:t>
            </w:r>
            <w:r w:rsidR="002F3173">
              <w:rPr>
                <w:bCs/>
                <w:spacing w:val="-5"/>
              </w:rPr>
              <w:t>8</w:t>
            </w:r>
          </w:p>
        </w:tc>
      </w:tr>
      <w:tr w:rsidR="00C26329" w:rsidTr="00C26329">
        <w:tc>
          <w:tcPr>
            <w:tcW w:w="9287" w:type="dxa"/>
            <w:gridSpan w:val="3"/>
            <w:hideMark/>
          </w:tcPr>
          <w:p w:rsidR="00C26329" w:rsidRDefault="00C26329">
            <w:pPr>
              <w:rPr>
                <w:rFonts w:cs="Arial"/>
                <w:i/>
                <w:sz w:val="18"/>
                <w:szCs w:val="18"/>
                <w:lang w:eastAsia="en-US"/>
              </w:rPr>
            </w:pPr>
            <w:r>
              <w:rPr>
                <w:rFonts w:cs="Arial"/>
                <w:i/>
                <w:sz w:val="18"/>
                <w:szCs w:val="18"/>
              </w:rPr>
              <w:t>(vpiše se datum zapadlosti zavarovanja)</w:t>
            </w:r>
            <w:r>
              <w:rPr>
                <w:i/>
                <w:sz w:val="18"/>
                <w:szCs w:val="18"/>
              </w:rPr>
              <w:t xml:space="preserve"> vpiše se datum, ki je naveden v dokumentaciji za oddajo predmetnega javnega naročila)</w:t>
            </w:r>
          </w:p>
        </w:tc>
      </w:tr>
      <w:tr w:rsidR="00C26329" w:rsidTr="00C26329">
        <w:tc>
          <w:tcPr>
            <w:tcW w:w="9287" w:type="dxa"/>
            <w:gridSpan w:val="3"/>
          </w:tcPr>
          <w:p w:rsidR="00C26329" w:rsidRDefault="00C26329">
            <w:pPr>
              <w:rPr>
                <w:rFonts w:cs="Arial"/>
                <w:i/>
                <w:szCs w:val="24"/>
                <w:lang w:eastAsia="en-US"/>
              </w:rPr>
            </w:pPr>
          </w:p>
        </w:tc>
      </w:tr>
      <w:tr w:rsidR="00C26329" w:rsidTr="00C26329">
        <w:tc>
          <w:tcPr>
            <w:tcW w:w="9287" w:type="dxa"/>
            <w:gridSpan w:val="3"/>
            <w:hideMark/>
          </w:tcPr>
          <w:p w:rsidR="00C26329" w:rsidRDefault="00C26329">
            <w:pPr>
              <w:rPr>
                <w:rFonts w:cs="Arial"/>
                <w:i/>
                <w:szCs w:val="24"/>
                <w:lang w:eastAsia="en-US"/>
              </w:rPr>
            </w:pPr>
            <w:r>
              <w:rPr>
                <w:rFonts w:cs="Arial"/>
                <w:b/>
              </w:rPr>
              <w:t>STRANKA, KI JE DOLŽNA PLAČATI STROŠKE:</w:t>
            </w:r>
            <w:r>
              <w:rPr>
                <w:rFonts w:cs="Arial"/>
                <w:i/>
              </w:rPr>
              <w:t xml:space="preserve"> </w:t>
            </w:r>
          </w:p>
        </w:tc>
      </w:tr>
      <w:tr w:rsidR="00C26329" w:rsidTr="00C26329">
        <w:tc>
          <w:tcPr>
            <w:tcW w:w="9287" w:type="dxa"/>
            <w:gridSpan w:val="3"/>
            <w:hideMark/>
          </w:tcPr>
          <w:p w:rsidR="00C26329" w:rsidRDefault="00C26329">
            <w:pPr>
              <w:rPr>
                <w:rFonts w:cs="Arial"/>
                <w:i/>
                <w:sz w:val="18"/>
                <w:szCs w:val="18"/>
                <w:lang w:eastAsia="en-US"/>
              </w:rPr>
            </w:pPr>
            <w:r>
              <w:rPr>
                <w:rFonts w:cs="Arial"/>
                <w:i/>
                <w:sz w:val="18"/>
                <w:szCs w:val="18"/>
              </w:rPr>
              <w:t>(vpiše se ime naročnika zavarovanja, tj. kandidata oziroma ponudnika v postopku javnega naročanja)</w:t>
            </w:r>
          </w:p>
        </w:tc>
      </w:tr>
    </w:tbl>
    <w:p w:rsidR="00C26329" w:rsidRDefault="00C26329" w:rsidP="00C26329">
      <w:pPr>
        <w:rPr>
          <w:szCs w:val="24"/>
          <w:lang w:eastAsia="en-US"/>
        </w:rPr>
      </w:pPr>
    </w:p>
    <w:p w:rsidR="00C26329" w:rsidRDefault="00C26329" w:rsidP="00C26329">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Pr>
          <w:rFonts w:cs="Arial"/>
        </w:rPr>
        <w:t>ov</w:t>
      </w:r>
      <w:proofErr w:type="spellEnd"/>
      <w:r>
        <w:rPr>
          <w:rFonts w:cs="Arial"/>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26329" w:rsidRDefault="00C26329" w:rsidP="00C26329">
      <w:pPr>
        <w:rPr>
          <w:szCs w:val="24"/>
        </w:rPr>
      </w:pPr>
    </w:p>
    <w:p w:rsidR="00C26329" w:rsidRDefault="00C26329" w:rsidP="00C26329">
      <w:r>
        <w:t xml:space="preserve">Zavarovanje se lahko unovči iz naslednjih razlogov, ki morajo biti navedeni v izjavi upravičenca oziroma zahtevi za plačilo: </w:t>
      </w:r>
    </w:p>
    <w:p w:rsidR="00C26329" w:rsidRDefault="00C26329" w:rsidP="00C26329">
      <w:pPr>
        <w:numPr>
          <w:ilvl w:val="0"/>
          <w:numId w:val="8"/>
        </w:numPr>
      </w:pPr>
      <w:r>
        <w:t>naročnik zavarovanja je umaknil ponudbo po poteku roka za prejem ponudb ali nedopustno spremenil ponudbo v času njene veljavnosti; ali</w:t>
      </w:r>
    </w:p>
    <w:p w:rsidR="00C26329" w:rsidRDefault="00C26329" w:rsidP="00C26329">
      <w:pPr>
        <w:numPr>
          <w:ilvl w:val="0"/>
          <w:numId w:val="8"/>
        </w:numPr>
      </w:pPr>
      <w:r>
        <w:t>izbrani naročnik zavarovanja na poziv upravičenca ni podpisal pogodbe; ali</w:t>
      </w:r>
    </w:p>
    <w:p w:rsidR="00C26329" w:rsidRDefault="00C26329" w:rsidP="00C26329">
      <w:pPr>
        <w:numPr>
          <w:ilvl w:val="0"/>
          <w:numId w:val="8"/>
        </w:numPr>
      </w:pPr>
      <w:r>
        <w:t>izbrani naročnik zavarovanja ni predložil zavarovanja za dobro izvedbo pogodbenih obveznosti v skladu s pogoji naročila.</w:t>
      </w:r>
    </w:p>
    <w:p w:rsidR="00C26329" w:rsidRDefault="00C26329" w:rsidP="00C26329"/>
    <w:p w:rsidR="00C26329" w:rsidRDefault="00C26329" w:rsidP="00C26329">
      <w:r>
        <w:t>Katerokoli zahtevo za plačilo po tem zavarovanju moramo prejeti na datum veljavnosti zavarovanja ali pred njim v zgoraj navedenem kraju predložitve.</w:t>
      </w:r>
    </w:p>
    <w:p w:rsidR="00C26329" w:rsidRDefault="00C26329" w:rsidP="00C26329"/>
    <w:p w:rsidR="00C26329" w:rsidRDefault="00C26329" w:rsidP="00C26329">
      <w:r>
        <w:t>Morebitne spore v zvezi s tem zavarovanjem rešuje stvarno pristojno sodišče v Ljubljani po slovenskem pravu.</w:t>
      </w:r>
    </w:p>
    <w:p w:rsidR="00C26329" w:rsidRDefault="00C26329" w:rsidP="00C26329"/>
    <w:p w:rsidR="00C26329" w:rsidRDefault="00C26329" w:rsidP="00C26329"/>
    <w:tbl>
      <w:tblPr>
        <w:tblW w:w="0" w:type="auto"/>
        <w:tblCellMar>
          <w:left w:w="0" w:type="dxa"/>
          <w:right w:w="0" w:type="dxa"/>
        </w:tblCellMar>
        <w:tblLook w:val="04A0" w:firstRow="1" w:lastRow="0" w:firstColumn="1" w:lastColumn="0" w:noHBand="0" w:noVBand="1"/>
      </w:tblPr>
      <w:tblGrid>
        <w:gridCol w:w="3430"/>
        <w:gridCol w:w="2067"/>
        <w:gridCol w:w="3573"/>
      </w:tblGrid>
      <w:tr w:rsidR="00C26329" w:rsidTr="00C26329">
        <w:tc>
          <w:tcPr>
            <w:tcW w:w="3430" w:type="dxa"/>
            <w:hideMark/>
          </w:tcPr>
          <w:p w:rsidR="00C26329" w:rsidRDefault="00C26329">
            <w:pPr>
              <w:rPr>
                <w:rFonts w:cs="Arial"/>
                <w:color w:val="000000"/>
                <w:szCs w:val="24"/>
                <w:lang w:eastAsia="en-US"/>
              </w:rPr>
            </w:pPr>
            <w:r>
              <w:rPr>
                <w:rFonts w:cs="Arial"/>
                <w:color w:val="000000"/>
              </w:rPr>
              <w:t>Datum in kraj:</w:t>
            </w:r>
          </w:p>
        </w:tc>
        <w:tc>
          <w:tcPr>
            <w:tcW w:w="2067" w:type="dxa"/>
          </w:tcPr>
          <w:p w:rsidR="00C26329" w:rsidRDefault="00C26329">
            <w:pPr>
              <w:rPr>
                <w:rFonts w:cs="Arial"/>
                <w:color w:val="000000"/>
                <w:szCs w:val="24"/>
                <w:lang w:eastAsia="en-US"/>
              </w:rPr>
            </w:pPr>
          </w:p>
        </w:tc>
        <w:tc>
          <w:tcPr>
            <w:tcW w:w="3573" w:type="dxa"/>
            <w:hideMark/>
          </w:tcPr>
          <w:p w:rsidR="00C26329" w:rsidRDefault="00C26329">
            <w:pPr>
              <w:rPr>
                <w:rFonts w:cs="Arial"/>
                <w:color w:val="000000"/>
                <w:szCs w:val="24"/>
                <w:lang w:eastAsia="en-US"/>
              </w:rPr>
            </w:pPr>
            <w:r>
              <w:rPr>
                <w:rFonts w:cs="Arial"/>
                <w:color w:val="000000"/>
              </w:rPr>
              <w:t>Žig in podpis garanta:</w:t>
            </w:r>
          </w:p>
        </w:tc>
      </w:tr>
      <w:tr w:rsidR="00C26329" w:rsidTr="00C26329">
        <w:tc>
          <w:tcPr>
            <w:tcW w:w="3430" w:type="dxa"/>
            <w:tcBorders>
              <w:top w:val="nil"/>
              <w:left w:val="nil"/>
              <w:bottom w:val="single" w:sz="4" w:space="0" w:color="auto"/>
              <w:right w:val="nil"/>
            </w:tcBorders>
          </w:tcPr>
          <w:p w:rsidR="00C26329" w:rsidRDefault="00C26329">
            <w:pPr>
              <w:rPr>
                <w:rFonts w:cs="Arial"/>
                <w:color w:val="000000"/>
                <w:szCs w:val="24"/>
                <w:lang w:eastAsia="en-US"/>
              </w:rPr>
            </w:pPr>
          </w:p>
          <w:p w:rsidR="00C26329" w:rsidRDefault="00C26329">
            <w:pPr>
              <w:rPr>
                <w:rFonts w:cs="Arial"/>
                <w:color w:val="000000"/>
                <w:szCs w:val="24"/>
                <w:lang w:eastAsia="en-US"/>
              </w:rPr>
            </w:pPr>
          </w:p>
        </w:tc>
        <w:tc>
          <w:tcPr>
            <w:tcW w:w="2067" w:type="dxa"/>
          </w:tcPr>
          <w:p w:rsidR="00C26329" w:rsidRDefault="00C26329">
            <w:pPr>
              <w:rPr>
                <w:rFonts w:cs="Arial"/>
                <w:color w:val="000000"/>
                <w:szCs w:val="24"/>
                <w:lang w:eastAsia="en-US"/>
              </w:rPr>
            </w:pPr>
          </w:p>
        </w:tc>
        <w:tc>
          <w:tcPr>
            <w:tcW w:w="3573" w:type="dxa"/>
            <w:tcBorders>
              <w:top w:val="nil"/>
              <w:left w:val="nil"/>
              <w:bottom w:val="single" w:sz="4" w:space="0" w:color="auto"/>
              <w:right w:val="nil"/>
            </w:tcBorders>
          </w:tcPr>
          <w:p w:rsidR="00C26329" w:rsidRDefault="00C26329">
            <w:pPr>
              <w:rPr>
                <w:rFonts w:cs="Arial"/>
                <w:color w:val="000000"/>
                <w:szCs w:val="24"/>
                <w:lang w:eastAsia="en-US"/>
              </w:rPr>
            </w:pPr>
          </w:p>
          <w:p w:rsidR="00C26329" w:rsidRDefault="00C26329">
            <w:pPr>
              <w:rPr>
                <w:rFonts w:cs="Arial"/>
                <w:color w:val="000000"/>
                <w:szCs w:val="24"/>
                <w:lang w:eastAsia="en-US"/>
              </w:rPr>
            </w:pPr>
          </w:p>
        </w:tc>
      </w:tr>
    </w:tbl>
    <w:p w:rsidR="00C26329" w:rsidRDefault="00C26329" w:rsidP="00C26329">
      <w:pPr>
        <w:rPr>
          <w:rFonts w:cs="Arial"/>
          <w:sz w:val="2"/>
          <w:szCs w:val="2"/>
          <w:lang w:eastAsia="en-US"/>
        </w:rPr>
      </w:pPr>
    </w:p>
    <w:p w:rsidR="00C26329" w:rsidRDefault="00C26329" w:rsidP="00C26329">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26329" w:rsidTr="00C26329">
        <w:tc>
          <w:tcPr>
            <w:tcW w:w="1740" w:type="dxa"/>
            <w:tcBorders>
              <w:top w:val="single" w:sz="4" w:space="0" w:color="000000"/>
              <w:left w:val="single" w:sz="4" w:space="0" w:color="000000"/>
              <w:bottom w:val="single" w:sz="4" w:space="0" w:color="000000"/>
              <w:right w:val="single" w:sz="4" w:space="0" w:color="000000"/>
            </w:tcBorders>
            <w:vAlign w:val="center"/>
            <w:hideMark/>
          </w:tcPr>
          <w:p w:rsidR="00C26329" w:rsidRDefault="00C26329">
            <w:pPr>
              <w:rPr>
                <w:rFonts w:cs="Arial"/>
                <w:b/>
                <w:lang w:eastAsia="en-US"/>
              </w:rPr>
            </w:pPr>
            <w:r>
              <w:rPr>
                <w:rFonts w:cs="Arial"/>
                <w:b/>
              </w:rPr>
              <w:lastRenderedPageBreak/>
              <w:t>Obrazec št. 5</w:t>
            </w:r>
          </w:p>
        </w:tc>
      </w:tr>
    </w:tbl>
    <w:p w:rsidR="00C26329" w:rsidRDefault="00C26329" w:rsidP="00C26329">
      <w:pPr>
        <w:rPr>
          <w:rFonts w:cs="Arial"/>
          <w:b/>
          <w:lang w:eastAsia="en-US"/>
        </w:rPr>
      </w:pPr>
    </w:p>
    <w:p w:rsidR="00C26329" w:rsidRDefault="00C26329" w:rsidP="00C26329">
      <w:pPr>
        <w:jc w:val="center"/>
        <w:rPr>
          <w:rFonts w:cs="Arial"/>
          <w:b/>
        </w:rPr>
      </w:pPr>
      <w:r>
        <w:rPr>
          <w:rFonts w:cs="Arial"/>
          <w:b/>
        </w:rPr>
        <w:t>MENIČNA IZJAVA S POOBLASTILOM ZA IZPOLNITEV</w:t>
      </w:r>
    </w:p>
    <w:p w:rsidR="00C26329" w:rsidRDefault="00C26329" w:rsidP="00C26329">
      <w:pPr>
        <w:jc w:val="center"/>
        <w:rPr>
          <w:rFonts w:cs="Arial"/>
          <w:b/>
        </w:rPr>
      </w:pPr>
      <w:r>
        <w:rPr>
          <w:rFonts w:cs="Arial"/>
          <w:b/>
        </w:rPr>
        <w:t>ZA RESNOST PONUDBE</w:t>
      </w:r>
    </w:p>
    <w:p w:rsidR="00C26329" w:rsidRDefault="00C26329" w:rsidP="00C26329">
      <w:pPr>
        <w:rPr>
          <w:rFonts w:cs="Arial"/>
        </w:rPr>
      </w:pPr>
    </w:p>
    <w:p w:rsidR="00C26329" w:rsidRDefault="00C26329" w:rsidP="00C26329">
      <w:pPr>
        <w:rPr>
          <w:rFonts w:cs="Arial"/>
        </w:rPr>
      </w:pPr>
    </w:p>
    <w:tbl>
      <w:tblPr>
        <w:tblW w:w="0" w:type="auto"/>
        <w:tblLook w:val="04A0" w:firstRow="1" w:lastRow="0" w:firstColumn="1" w:lastColumn="0" w:noHBand="0" w:noVBand="1"/>
      </w:tblPr>
      <w:tblGrid>
        <w:gridCol w:w="1106"/>
        <w:gridCol w:w="8109"/>
      </w:tblGrid>
      <w:tr w:rsidR="00C26329" w:rsidTr="00C26329">
        <w:tc>
          <w:tcPr>
            <w:tcW w:w="1106" w:type="dxa"/>
            <w:hideMark/>
          </w:tcPr>
          <w:p w:rsidR="00C26329" w:rsidRDefault="00C26329">
            <w:pPr>
              <w:rPr>
                <w:rFonts w:cs="Arial"/>
                <w:lang w:eastAsia="en-US"/>
              </w:rPr>
            </w:pPr>
            <w:r>
              <w:rPr>
                <w:rFonts w:cs="Arial"/>
              </w:rPr>
              <w:t>Ponudnik:</w:t>
            </w:r>
          </w:p>
        </w:tc>
        <w:tc>
          <w:tcPr>
            <w:tcW w:w="8109" w:type="dxa"/>
            <w:tcBorders>
              <w:top w:val="nil"/>
              <w:left w:val="nil"/>
              <w:bottom w:val="single" w:sz="4" w:space="0" w:color="auto"/>
              <w:right w:val="nil"/>
            </w:tcBorders>
          </w:tcPr>
          <w:p w:rsidR="00C26329" w:rsidRDefault="00C26329">
            <w:pPr>
              <w:rPr>
                <w:rFonts w:cs="Arial"/>
                <w:lang w:eastAsia="en-US"/>
              </w:rPr>
            </w:pPr>
          </w:p>
        </w:tc>
      </w:tr>
    </w:tbl>
    <w:p w:rsidR="00C26329" w:rsidRDefault="00C26329" w:rsidP="00C26329">
      <w:pPr>
        <w:rPr>
          <w:rFonts w:cs="Arial"/>
          <w:lang w:eastAsia="en-US"/>
        </w:rPr>
      </w:pPr>
    </w:p>
    <w:tbl>
      <w:tblPr>
        <w:tblW w:w="0" w:type="auto"/>
        <w:tblLook w:val="04A0" w:firstRow="1" w:lastRow="0" w:firstColumn="1" w:lastColumn="0" w:noHBand="0" w:noVBand="1"/>
      </w:tblPr>
      <w:tblGrid>
        <w:gridCol w:w="4503"/>
        <w:gridCol w:w="4712"/>
      </w:tblGrid>
      <w:tr w:rsidR="00C26329" w:rsidTr="00C26329">
        <w:tc>
          <w:tcPr>
            <w:tcW w:w="4503" w:type="dxa"/>
            <w:hideMark/>
          </w:tcPr>
          <w:p w:rsidR="00C26329" w:rsidRDefault="00C26329">
            <w:pPr>
              <w:rPr>
                <w:rFonts w:cs="Arial"/>
                <w:lang w:eastAsia="en-US"/>
              </w:rPr>
            </w:pPr>
            <w:r>
              <w:rPr>
                <w:rFonts w:cs="Arial"/>
              </w:rPr>
              <w:t>Zakoniti zastopnik oz. pooblaščenec ponudnika:</w:t>
            </w:r>
          </w:p>
        </w:tc>
        <w:tc>
          <w:tcPr>
            <w:tcW w:w="4712" w:type="dxa"/>
            <w:tcBorders>
              <w:top w:val="nil"/>
              <w:left w:val="nil"/>
              <w:bottom w:val="single" w:sz="4" w:space="0" w:color="auto"/>
              <w:right w:val="nil"/>
            </w:tcBorders>
          </w:tcPr>
          <w:p w:rsidR="00C26329" w:rsidRDefault="00C26329">
            <w:pPr>
              <w:rPr>
                <w:rFonts w:cs="Arial"/>
                <w:lang w:eastAsia="en-US"/>
              </w:rPr>
            </w:pPr>
          </w:p>
        </w:tc>
      </w:tr>
    </w:tbl>
    <w:p w:rsidR="0025306E" w:rsidRDefault="00C26329" w:rsidP="00C26329">
      <w:pPr>
        <w:rPr>
          <w:rFonts w:cs="Arial"/>
        </w:rPr>
      </w:pPr>
      <w:r>
        <w:rPr>
          <w:rFonts w:cs="Arial"/>
        </w:rPr>
        <w:t xml:space="preserve">nepreklicno izjavljam, da pooblaščam naročnika MARIBORSKI VODOVOD, JAVNO PODJETJE, D.D., Jadranska cesta 24, 2000 Maribor, da lahko podpisano </w:t>
      </w:r>
      <w:proofErr w:type="spellStart"/>
      <w:r>
        <w:rPr>
          <w:rFonts w:cs="Arial"/>
        </w:rPr>
        <w:t>bianco</w:t>
      </w:r>
      <w:proofErr w:type="spellEnd"/>
      <w:r>
        <w:rPr>
          <w:rFonts w:cs="Arial"/>
        </w:rPr>
        <w:t xml:space="preserve"> menico, ki je bila izročena kot zavarovanje za resnost ponudbe za javno naročilo »Dobava vodovodnega materiala 2«, objavljeno na Portalu javnih naročil pod število objave </w:t>
      </w:r>
      <w:r w:rsidR="00683132">
        <w:rPr>
          <w:rFonts w:cs="Arial"/>
          <w:sz w:val="18"/>
          <w:szCs w:val="18"/>
        </w:rPr>
        <w:t>JN007907/2017-E01</w:t>
      </w:r>
      <w:r w:rsidR="00683132">
        <w:rPr>
          <w:rFonts w:cs="Arial"/>
          <w:sz w:val="18"/>
          <w:szCs w:val="18"/>
        </w:rPr>
        <w:t xml:space="preserve">, </w:t>
      </w:r>
      <w:r>
        <w:rPr>
          <w:rFonts w:cs="Arial"/>
        </w:rPr>
        <w:t xml:space="preserve">z dne </w:t>
      </w:r>
      <w:r w:rsidR="00683132">
        <w:rPr>
          <w:rFonts w:cs="Arial"/>
        </w:rPr>
        <w:t>01.09.2017</w:t>
      </w:r>
      <w:r w:rsidR="00683132">
        <w:rPr>
          <w:rFonts w:cs="Arial"/>
        </w:rPr>
        <w:t xml:space="preserve"> </w:t>
      </w:r>
      <w:r>
        <w:rPr>
          <w:rFonts w:cs="Arial"/>
        </w:rPr>
        <w:t xml:space="preserve">skladno z določili dokumentacije v zvezi z oddajo javnega naročila in ponudbe za predmetno javno naročilo, brez poprejšnjega obvestila izpolni v vseh neizpolnjenih delih za znesek v višini </w:t>
      </w:r>
      <w:r w:rsidR="0025306E">
        <w:rPr>
          <w:rFonts w:cs="Arial"/>
        </w:rPr>
        <w:t>______________________</w:t>
      </w:r>
    </w:p>
    <w:p w:rsidR="00C26329" w:rsidRDefault="00C26329" w:rsidP="00C26329">
      <w:pPr>
        <w:rPr>
          <w:rFonts w:cs="Arial"/>
        </w:rPr>
      </w:pPr>
    </w:p>
    <w:p w:rsidR="00C26329" w:rsidRDefault="00C26329" w:rsidP="00C26329">
      <w:pPr>
        <w:rPr>
          <w:rFonts w:cs="Arial"/>
        </w:rPr>
      </w:pPr>
      <w:r>
        <w:rPr>
          <w:rFonts w:cs="Arial"/>
        </w:rPr>
        <w:t>Ponudnik se odreka vsem ugovorom proti tako izpolnjeni menici in se zavezuje menico plačati, ko dospe, v gotovini. To pooblastilo preneha veljati dne _______________.</w:t>
      </w:r>
    </w:p>
    <w:p w:rsidR="00C26329" w:rsidRDefault="00C26329" w:rsidP="00C26329">
      <w:pPr>
        <w:rPr>
          <w:rFonts w:cs="Arial"/>
        </w:rPr>
      </w:pPr>
    </w:p>
    <w:p w:rsidR="00C26329" w:rsidRDefault="00C26329" w:rsidP="00C26329">
      <w:pPr>
        <w:rPr>
          <w:rFonts w:cs="Arial"/>
        </w:rPr>
      </w:pPr>
      <w:r>
        <w:rPr>
          <w:rFonts w:cs="Arial"/>
        </w:rPr>
        <w:t xml:space="preserve">Menični znesek se nakaže na račun naročnika št. </w:t>
      </w:r>
      <w:r w:rsidR="00683132">
        <w:rPr>
          <w:rFonts w:cs="Arial"/>
        </w:rPr>
        <w:t>SI56 0451 5000 052</w:t>
      </w:r>
      <w:r>
        <w:rPr>
          <w:rFonts w:cs="Arial"/>
        </w:rPr>
        <w:t xml:space="preserve"> odprt pri </w:t>
      </w:r>
      <w:r w:rsidR="00683132">
        <w:rPr>
          <w:rFonts w:cs="Arial"/>
        </w:rPr>
        <w:t>Nova KBM.</w:t>
      </w:r>
      <w:r>
        <w:rPr>
          <w:rFonts w:cs="Arial"/>
        </w:rPr>
        <w:t xml:space="preserve"> Ponudnik izjavlja, da se zaveda pravnih posledic izdaje menice v zavarovanje. Menica naj se izpolni s klavzulo »BREZ PROTESTA«.</w:t>
      </w:r>
    </w:p>
    <w:p w:rsidR="00C26329" w:rsidRDefault="00C26329" w:rsidP="00C26329">
      <w:pPr>
        <w:rPr>
          <w:rFonts w:cs="Arial"/>
        </w:rPr>
      </w:pPr>
    </w:p>
    <w:p w:rsidR="00C26329" w:rsidRDefault="00C26329" w:rsidP="00C26329">
      <w:pPr>
        <w:rPr>
          <w:rFonts w:cs="Arial"/>
        </w:rPr>
      </w:pPr>
      <w:r>
        <w:rPr>
          <w:rFonts w:cs="Arial"/>
        </w:rPr>
        <w:t>Ponudnik hkrati pooblaščam naročnika MARIBORSKI VODOVOD, JAVNO PODJETJE, D.D., Jadranska cesta 24, 2000 Maribor, da predloži menico na unovčenje in izrecno dovoljujem banki izplačilo take menice.</w:t>
      </w:r>
    </w:p>
    <w:p w:rsidR="00C26329" w:rsidRDefault="00C26329" w:rsidP="00C26329">
      <w:pPr>
        <w:rPr>
          <w:rFonts w:cs="Arial"/>
        </w:rPr>
      </w:pPr>
    </w:p>
    <w:p w:rsidR="00C26329" w:rsidRDefault="00C26329" w:rsidP="00C26329">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9107"/>
      </w:tblGrid>
      <w:tr w:rsidR="00C26329" w:rsidTr="00C26329">
        <w:tc>
          <w:tcPr>
            <w:tcW w:w="9107" w:type="dxa"/>
            <w:tcBorders>
              <w:top w:val="nil"/>
              <w:left w:val="nil"/>
              <w:bottom w:val="single" w:sz="4" w:space="0" w:color="auto"/>
              <w:right w:val="nil"/>
            </w:tcBorders>
            <w:hideMark/>
          </w:tcPr>
          <w:p w:rsidR="00C26329" w:rsidRDefault="00C26329">
            <w:pPr>
              <w:jc w:val="left"/>
              <w:rPr>
                <w:rFonts w:ascii="Times New Roman" w:hAnsi="Times New Roman"/>
              </w:rPr>
            </w:pPr>
          </w:p>
        </w:tc>
      </w:tr>
      <w:tr w:rsidR="00C26329" w:rsidTr="00C26329">
        <w:tc>
          <w:tcPr>
            <w:tcW w:w="9107" w:type="dxa"/>
            <w:tcBorders>
              <w:top w:val="single" w:sz="4" w:space="0" w:color="auto"/>
              <w:left w:val="nil"/>
              <w:bottom w:val="single" w:sz="4" w:space="0" w:color="auto"/>
              <w:right w:val="nil"/>
            </w:tcBorders>
            <w:hideMark/>
          </w:tcPr>
          <w:p w:rsidR="00C26329" w:rsidRDefault="00C26329">
            <w:pPr>
              <w:jc w:val="left"/>
              <w:rPr>
                <w:rFonts w:ascii="Times New Roman" w:hAnsi="Times New Roman"/>
              </w:rPr>
            </w:pPr>
          </w:p>
        </w:tc>
      </w:tr>
      <w:tr w:rsidR="00C26329" w:rsidTr="00C26329">
        <w:tc>
          <w:tcPr>
            <w:tcW w:w="9107" w:type="dxa"/>
            <w:tcBorders>
              <w:top w:val="single" w:sz="4" w:space="0" w:color="auto"/>
              <w:left w:val="nil"/>
              <w:bottom w:val="single" w:sz="4" w:space="0" w:color="auto"/>
              <w:right w:val="nil"/>
            </w:tcBorders>
            <w:hideMark/>
          </w:tcPr>
          <w:p w:rsidR="00C26329" w:rsidRDefault="00C26329">
            <w:pPr>
              <w:jc w:val="left"/>
              <w:rPr>
                <w:rFonts w:ascii="Times New Roman" w:hAnsi="Times New Roman"/>
              </w:rPr>
            </w:pPr>
          </w:p>
        </w:tc>
      </w:tr>
    </w:tbl>
    <w:p w:rsidR="00C26329" w:rsidRDefault="00C26329" w:rsidP="00C26329">
      <w:pPr>
        <w:rPr>
          <w:rFonts w:cs="Arial"/>
          <w:lang w:eastAsia="en-US"/>
        </w:rPr>
      </w:pPr>
    </w:p>
    <w:p w:rsidR="00C26329" w:rsidRDefault="00C26329" w:rsidP="00C26329">
      <w:pPr>
        <w:rPr>
          <w:rFonts w:cs="Arial"/>
        </w:rPr>
      </w:pPr>
      <w:r>
        <w:rPr>
          <w:rFonts w:cs="Arial"/>
        </w:rPr>
        <w:t>V primeru odprtja dodatnega računa, ki ni zgoraj naveden, izrecno dovoljujem izplačilo menice in pooblaščam banko, pri kateri je takšen račun odprt, da izvede plačilo.</w:t>
      </w:r>
    </w:p>
    <w:p w:rsidR="00C26329" w:rsidRDefault="00C26329" w:rsidP="00C26329">
      <w:pPr>
        <w:rPr>
          <w:rFonts w:cs="Arial"/>
        </w:rPr>
      </w:pPr>
    </w:p>
    <w:p w:rsidR="00C26329" w:rsidRDefault="00C26329" w:rsidP="00C26329">
      <w:pPr>
        <w:rPr>
          <w:szCs w:val="24"/>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C26329" w:rsidTr="00C26329">
        <w:tc>
          <w:tcPr>
            <w:tcW w:w="3430" w:type="dxa"/>
            <w:hideMark/>
          </w:tcPr>
          <w:p w:rsidR="00C26329" w:rsidRDefault="00C26329">
            <w:pPr>
              <w:rPr>
                <w:rFonts w:cs="Arial"/>
                <w:color w:val="000000"/>
                <w:szCs w:val="24"/>
                <w:lang w:eastAsia="en-US"/>
              </w:rPr>
            </w:pPr>
            <w:r>
              <w:rPr>
                <w:rFonts w:cs="Arial"/>
                <w:color w:val="000000"/>
              </w:rPr>
              <w:t>Datum in kraj:</w:t>
            </w:r>
          </w:p>
        </w:tc>
        <w:tc>
          <w:tcPr>
            <w:tcW w:w="2067" w:type="dxa"/>
          </w:tcPr>
          <w:p w:rsidR="00C26329" w:rsidRDefault="00C26329">
            <w:pPr>
              <w:rPr>
                <w:rFonts w:cs="Arial"/>
                <w:color w:val="000000"/>
                <w:szCs w:val="24"/>
                <w:lang w:eastAsia="en-US"/>
              </w:rPr>
            </w:pPr>
          </w:p>
        </w:tc>
        <w:tc>
          <w:tcPr>
            <w:tcW w:w="3573" w:type="dxa"/>
            <w:hideMark/>
          </w:tcPr>
          <w:p w:rsidR="00C26329" w:rsidRDefault="00C26329">
            <w:pPr>
              <w:rPr>
                <w:rFonts w:cs="Arial"/>
                <w:color w:val="000000"/>
                <w:szCs w:val="24"/>
                <w:lang w:eastAsia="en-US"/>
              </w:rPr>
            </w:pPr>
            <w:r>
              <w:rPr>
                <w:rFonts w:cs="Arial"/>
                <w:color w:val="000000"/>
              </w:rPr>
              <w:t>Žig in podpis odgovorne osebe:</w:t>
            </w:r>
          </w:p>
        </w:tc>
      </w:tr>
      <w:tr w:rsidR="00C26329" w:rsidTr="00C26329">
        <w:tc>
          <w:tcPr>
            <w:tcW w:w="3430" w:type="dxa"/>
            <w:tcBorders>
              <w:top w:val="nil"/>
              <w:left w:val="nil"/>
              <w:bottom w:val="single" w:sz="4" w:space="0" w:color="auto"/>
              <w:right w:val="nil"/>
            </w:tcBorders>
          </w:tcPr>
          <w:p w:rsidR="00C26329" w:rsidRDefault="00C26329">
            <w:pPr>
              <w:rPr>
                <w:rFonts w:cs="Arial"/>
                <w:color w:val="000000"/>
                <w:szCs w:val="24"/>
                <w:lang w:eastAsia="en-US"/>
              </w:rPr>
            </w:pPr>
          </w:p>
          <w:p w:rsidR="00C26329" w:rsidRDefault="00C26329">
            <w:pPr>
              <w:rPr>
                <w:rFonts w:cs="Arial"/>
                <w:color w:val="000000"/>
                <w:szCs w:val="24"/>
                <w:lang w:eastAsia="en-US"/>
              </w:rPr>
            </w:pPr>
          </w:p>
        </w:tc>
        <w:tc>
          <w:tcPr>
            <w:tcW w:w="2067" w:type="dxa"/>
          </w:tcPr>
          <w:p w:rsidR="00C26329" w:rsidRDefault="00C26329">
            <w:pPr>
              <w:rPr>
                <w:rFonts w:cs="Arial"/>
                <w:color w:val="000000"/>
                <w:szCs w:val="24"/>
                <w:lang w:eastAsia="en-US"/>
              </w:rPr>
            </w:pPr>
          </w:p>
        </w:tc>
        <w:tc>
          <w:tcPr>
            <w:tcW w:w="3573" w:type="dxa"/>
            <w:tcBorders>
              <w:top w:val="nil"/>
              <w:left w:val="nil"/>
              <w:bottom w:val="single" w:sz="4" w:space="0" w:color="auto"/>
              <w:right w:val="nil"/>
            </w:tcBorders>
          </w:tcPr>
          <w:p w:rsidR="00C26329" w:rsidRDefault="00C26329">
            <w:pPr>
              <w:rPr>
                <w:rFonts w:cs="Arial"/>
                <w:color w:val="000000"/>
                <w:szCs w:val="24"/>
                <w:lang w:eastAsia="en-US"/>
              </w:rPr>
            </w:pPr>
          </w:p>
          <w:p w:rsidR="00C26329" w:rsidRDefault="00C26329">
            <w:pPr>
              <w:rPr>
                <w:rFonts w:cs="Arial"/>
                <w:color w:val="000000"/>
                <w:szCs w:val="24"/>
                <w:lang w:eastAsia="en-US"/>
              </w:rPr>
            </w:pPr>
          </w:p>
        </w:tc>
      </w:tr>
    </w:tbl>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
          <w:szCs w:val="2"/>
          <w:lang w:eastAsia="en-US"/>
        </w:rPr>
      </w:pPr>
    </w:p>
    <w:p w:rsidR="00C26329" w:rsidRDefault="00C26329" w:rsidP="00C26329">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26329" w:rsidTr="00C26329">
        <w:tc>
          <w:tcPr>
            <w:tcW w:w="1740" w:type="dxa"/>
            <w:tcBorders>
              <w:top w:val="single" w:sz="4" w:space="0" w:color="000000"/>
              <w:left w:val="single" w:sz="4" w:space="0" w:color="000000"/>
              <w:bottom w:val="single" w:sz="4" w:space="0" w:color="000000"/>
              <w:right w:val="single" w:sz="4" w:space="0" w:color="000000"/>
            </w:tcBorders>
            <w:vAlign w:val="center"/>
            <w:hideMark/>
          </w:tcPr>
          <w:p w:rsidR="00C26329" w:rsidRDefault="00C26329">
            <w:pPr>
              <w:rPr>
                <w:rFonts w:cs="Arial"/>
                <w:b/>
                <w:lang w:eastAsia="en-US"/>
              </w:rPr>
            </w:pPr>
            <w:r>
              <w:rPr>
                <w:rFonts w:cs="Arial"/>
                <w:b/>
              </w:rPr>
              <w:lastRenderedPageBreak/>
              <w:t>Obrazec št. 6</w:t>
            </w:r>
          </w:p>
        </w:tc>
      </w:tr>
    </w:tbl>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C26329" w:rsidRDefault="00C26329" w:rsidP="00C26329">
      <w:pPr>
        <w:jc w:val="center"/>
        <w:rPr>
          <w:b/>
          <w:sz w:val="24"/>
          <w:szCs w:val="24"/>
        </w:rPr>
      </w:pPr>
      <w:r>
        <w:rPr>
          <w:b/>
          <w:sz w:val="24"/>
        </w:rPr>
        <w:t>VZOREC: OBRAZEC ZAVAROVANJE ZA DOBRO IZVEDBO POGODBENIH OBVEZNOSTI</w:t>
      </w:r>
    </w:p>
    <w:p w:rsidR="00C26329" w:rsidRDefault="00C26329" w:rsidP="00C26329"/>
    <w:p w:rsidR="00C26329" w:rsidRDefault="00C26329" w:rsidP="00C26329">
      <w:r>
        <w:t>Podatki o garantu:</w:t>
      </w:r>
    </w:p>
    <w:tbl>
      <w:tblPr>
        <w:tblW w:w="9285" w:type="dxa"/>
        <w:tblLayout w:type="fixed"/>
        <w:tblLook w:val="04A0" w:firstRow="1" w:lastRow="0" w:firstColumn="1" w:lastColumn="0" w:noHBand="0" w:noVBand="1"/>
      </w:tblPr>
      <w:tblGrid>
        <w:gridCol w:w="2034"/>
        <w:gridCol w:w="7251"/>
      </w:tblGrid>
      <w:tr w:rsidR="00C26329" w:rsidTr="00C26329">
        <w:tc>
          <w:tcPr>
            <w:tcW w:w="2035" w:type="dxa"/>
          </w:tcPr>
          <w:p w:rsidR="00C26329" w:rsidRDefault="00C26329">
            <w:pPr>
              <w:rPr>
                <w:lang w:eastAsia="en-US"/>
              </w:rPr>
            </w:pPr>
          </w:p>
          <w:p w:rsidR="00C26329" w:rsidRDefault="00C26329">
            <w:pPr>
              <w:rPr>
                <w:lang w:eastAsia="en-US"/>
              </w:rPr>
            </w:pPr>
            <w:r>
              <w:t>Naziv garanta:</w:t>
            </w:r>
          </w:p>
        </w:tc>
        <w:tc>
          <w:tcPr>
            <w:tcW w:w="7253" w:type="dxa"/>
            <w:tcBorders>
              <w:top w:val="nil"/>
              <w:left w:val="nil"/>
              <w:bottom w:val="single" w:sz="4" w:space="0" w:color="auto"/>
              <w:right w:val="nil"/>
            </w:tcBorders>
          </w:tcPr>
          <w:p w:rsidR="00C26329" w:rsidRDefault="00C26329">
            <w:pPr>
              <w:rPr>
                <w:lang w:eastAsia="en-US"/>
              </w:rPr>
            </w:pPr>
          </w:p>
          <w:p w:rsidR="00C26329" w:rsidRDefault="00C26329">
            <w:pPr>
              <w:tabs>
                <w:tab w:val="left" w:pos="2385"/>
              </w:tabs>
              <w:rPr>
                <w:lang w:eastAsia="en-US"/>
              </w:rPr>
            </w:pPr>
          </w:p>
        </w:tc>
      </w:tr>
      <w:tr w:rsidR="00C26329" w:rsidTr="00C26329">
        <w:tc>
          <w:tcPr>
            <w:tcW w:w="2035" w:type="dxa"/>
          </w:tcPr>
          <w:p w:rsidR="00C26329" w:rsidRDefault="00C26329">
            <w:pPr>
              <w:rPr>
                <w:lang w:eastAsia="en-US"/>
              </w:rPr>
            </w:pPr>
          </w:p>
          <w:p w:rsidR="00C26329" w:rsidRDefault="00C26329">
            <w:pPr>
              <w:rPr>
                <w:lang w:eastAsia="en-US"/>
              </w:rPr>
            </w:pPr>
            <w:r>
              <w:t>Naslov:</w:t>
            </w:r>
          </w:p>
        </w:tc>
        <w:tc>
          <w:tcPr>
            <w:tcW w:w="7253" w:type="dxa"/>
            <w:tcBorders>
              <w:top w:val="single" w:sz="4" w:space="0" w:color="auto"/>
              <w:left w:val="nil"/>
              <w:bottom w:val="single" w:sz="4" w:space="0" w:color="auto"/>
              <w:right w:val="nil"/>
            </w:tcBorders>
          </w:tcPr>
          <w:p w:rsidR="00C26329" w:rsidRDefault="00C26329">
            <w:pPr>
              <w:rPr>
                <w:lang w:eastAsia="en-US"/>
              </w:rPr>
            </w:pPr>
          </w:p>
          <w:p w:rsidR="00C26329" w:rsidRDefault="00C26329">
            <w:pPr>
              <w:rPr>
                <w:lang w:eastAsia="en-US"/>
              </w:rPr>
            </w:pPr>
          </w:p>
        </w:tc>
      </w:tr>
      <w:tr w:rsidR="00C26329" w:rsidTr="00C26329">
        <w:tc>
          <w:tcPr>
            <w:tcW w:w="2035" w:type="dxa"/>
          </w:tcPr>
          <w:p w:rsidR="00C26329" w:rsidRDefault="00C26329">
            <w:pPr>
              <w:rPr>
                <w:lang w:eastAsia="en-US"/>
              </w:rPr>
            </w:pPr>
          </w:p>
          <w:p w:rsidR="00C26329" w:rsidRDefault="00C26329">
            <w:pPr>
              <w:rPr>
                <w:lang w:eastAsia="en-US"/>
              </w:rPr>
            </w:pPr>
            <w:r>
              <w:t>Kraj:</w:t>
            </w:r>
          </w:p>
        </w:tc>
        <w:tc>
          <w:tcPr>
            <w:tcW w:w="7253" w:type="dxa"/>
            <w:tcBorders>
              <w:top w:val="single" w:sz="4" w:space="0" w:color="auto"/>
              <w:left w:val="nil"/>
              <w:bottom w:val="single" w:sz="4" w:space="0" w:color="auto"/>
              <w:right w:val="nil"/>
            </w:tcBorders>
          </w:tcPr>
          <w:p w:rsidR="00C26329" w:rsidRDefault="00C26329">
            <w:pPr>
              <w:rPr>
                <w:lang w:eastAsia="en-US"/>
              </w:rPr>
            </w:pPr>
          </w:p>
          <w:p w:rsidR="00C26329" w:rsidRDefault="00C26329">
            <w:pPr>
              <w:rPr>
                <w:lang w:eastAsia="en-US"/>
              </w:rPr>
            </w:pPr>
          </w:p>
        </w:tc>
      </w:tr>
    </w:tbl>
    <w:p w:rsidR="00C26329" w:rsidRDefault="00C26329" w:rsidP="00C26329">
      <w:pPr>
        <w:rPr>
          <w:lang w:eastAsia="en-US"/>
        </w:rPr>
      </w:pPr>
    </w:p>
    <w:tbl>
      <w:tblPr>
        <w:tblW w:w="9287" w:type="dxa"/>
        <w:tblLook w:val="04A0" w:firstRow="1" w:lastRow="0" w:firstColumn="1" w:lastColumn="0" w:noHBand="0" w:noVBand="1"/>
      </w:tblPr>
      <w:tblGrid>
        <w:gridCol w:w="817"/>
        <w:gridCol w:w="691"/>
        <w:gridCol w:w="1010"/>
        <w:gridCol w:w="70"/>
        <w:gridCol w:w="72"/>
        <w:gridCol w:w="3685"/>
        <w:gridCol w:w="2942"/>
      </w:tblGrid>
      <w:tr w:rsidR="00C26329" w:rsidTr="00C26329">
        <w:tc>
          <w:tcPr>
            <w:tcW w:w="9287" w:type="dxa"/>
            <w:gridSpan w:val="7"/>
            <w:hideMark/>
          </w:tcPr>
          <w:p w:rsidR="00C26329" w:rsidRDefault="00C26329" w:rsidP="0025306E">
            <w:pPr>
              <w:jc w:val="left"/>
              <w:rPr>
                <w:lang w:eastAsia="en-US"/>
              </w:rPr>
            </w:pPr>
            <w:r>
              <w:rPr>
                <w:b/>
              </w:rPr>
              <w:t>Za:</w:t>
            </w:r>
            <w:r>
              <w:t xml:space="preserve"> MARIBORSKI VODOVOD, JAVNO PODJETJE, D.D., Jadranska cesta 24, 2000 Maribor</w:t>
            </w:r>
          </w:p>
        </w:tc>
      </w:tr>
      <w:tr w:rsidR="00C26329" w:rsidTr="00C26329">
        <w:tc>
          <w:tcPr>
            <w:tcW w:w="1508" w:type="dxa"/>
            <w:gridSpan w:val="2"/>
            <w:hideMark/>
          </w:tcPr>
          <w:p w:rsidR="00C26329" w:rsidRDefault="00C26329" w:rsidP="0025306E">
            <w:pPr>
              <w:jc w:val="left"/>
              <w:rPr>
                <w:b/>
                <w:lang w:eastAsia="en-US"/>
              </w:rPr>
            </w:pPr>
            <w:r>
              <w:rPr>
                <w:b/>
              </w:rPr>
              <w:t>Datum:</w:t>
            </w:r>
          </w:p>
        </w:tc>
        <w:tc>
          <w:tcPr>
            <w:tcW w:w="7779" w:type="dxa"/>
            <w:gridSpan w:val="5"/>
            <w:tcBorders>
              <w:top w:val="nil"/>
              <w:left w:val="nil"/>
              <w:bottom w:val="single" w:sz="4" w:space="0" w:color="auto"/>
              <w:right w:val="nil"/>
            </w:tcBorders>
          </w:tcPr>
          <w:p w:rsidR="00C26329" w:rsidRDefault="00C26329" w:rsidP="0025306E">
            <w:pPr>
              <w:jc w:val="left"/>
              <w:rPr>
                <w:lang w:eastAsia="en-US"/>
              </w:rPr>
            </w:pPr>
          </w:p>
        </w:tc>
      </w:tr>
      <w:tr w:rsidR="00C26329" w:rsidTr="00C26329">
        <w:tc>
          <w:tcPr>
            <w:tcW w:w="9287" w:type="dxa"/>
            <w:gridSpan w:val="7"/>
          </w:tcPr>
          <w:p w:rsidR="00C26329" w:rsidRDefault="0025306E" w:rsidP="0025306E">
            <w:pPr>
              <w:jc w:val="left"/>
              <w:rPr>
                <w:i/>
                <w:sz w:val="18"/>
                <w:szCs w:val="18"/>
                <w:lang w:eastAsia="en-US"/>
              </w:rPr>
            </w:pPr>
            <w:r>
              <w:rPr>
                <w:i/>
                <w:sz w:val="18"/>
                <w:szCs w:val="18"/>
              </w:rPr>
              <w:t xml:space="preserve">                           </w:t>
            </w:r>
            <w:r w:rsidR="00C26329">
              <w:rPr>
                <w:i/>
                <w:sz w:val="18"/>
                <w:szCs w:val="18"/>
              </w:rPr>
              <w:t>(vpiše se datum izdaje)</w:t>
            </w:r>
          </w:p>
          <w:p w:rsidR="00C26329" w:rsidRDefault="00C26329" w:rsidP="0025306E">
            <w:pPr>
              <w:jc w:val="left"/>
              <w:rPr>
                <w:lang w:eastAsia="en-US"/>
              </w:rPr>
            </w:pPr>
          </w:p>
        </w:tc>
      </w:tr>
      <w:tr w:rsidR="00C26329" w:rsidTr="00C26329">
        <w:tc>
          <w:tcPr>
            <w:tcW w:w="9287" w:type="dxa"/>
            <w:gridSpan w:val="7"/>
            <w:hideMark/>
          </w:tcPr>
          <w:p w:rsidR="00C26329" w:rsidRDefault="00C26329" w:rsidP="0025306E">
            <w:pPr>
              <w:jc w:val="left"/>
              <w:rPr>
                <w:szCs w:val="24"/>
                <w:lang w:eastAsia="en-US"/>
              </w:rPr>
            </w:pPr>
            <w:r>
              <w:rPr>
                <w:b/>
              </w:rPr>
              <w:t>VRSTA ZAVAROVANJA:</w:t>
            </w:r>
            <w:r>
              <w:t xml:space="preserve"> Več instrumentov finančnih zavarovanj: ______________________________________________________________________________</w:t>
            </w:r>
          </w:p>
          <w:p w:rsidR="00C26329" w:rsidRDefault="00C26329" w:rsidP="0025306E">
            <w:pPr>
              <w:jc w:val="left"/>
              <w:rPr>
                <w:lang w:eastAsia="en-US"/>
              </w:rPr>
            </w:pPr>
            <w:r>
              <w:t>(vpiše se več finančnih zavarovanj)</w:t>
            </w:r>
          </w:p>
        </w:tc>
      </w:tr>
      <w:tr w:rsidR="00C26329" w:rsidTr="00C26329">
        <w:tc>
          <w:tcPr>
            <w:tcW w:w="9287" w:type="dxa"/>
            <w:gridSpan w:val="7"/>
          </w:tcPr>
          <w:p w:rsidR="00C26329" w:rsidRDefault="00C26329" w:rsidP="0025306E">
            <w:pPr>
              <w:jc w:val="left"/>
              <w:rPr>
                <w:szCs w:val="24"/>
                <w:lang w:eastAsia="en-US"/>
              </w:rPr>
            </w:pPr>
          </w:p>
        </w:tc>
      </w:tr>
      <w:tr w:rsidR="00C26329" w:rsidTr="00C26329">
        <w:tc>
          <w:tcPr>
            <w:tcW w:w="1508" w:type="dxa"/>
            <w:gridSpan w:val="2"/>
            <w:hideMark/>
          </w:tcPr>
          <w:p w:rsidR="00C26329" w:rsidRDefault="00C26329" w:rsidP="0025306E">
            <w:pPr>
              <w:jc w:val="left"/>
              <w:rPr>
                <w:b/>
                <w:szCs w:val="24"/>
                <w:lang w:eastAsia="en-US"/>
              </w:rPr>
            </w:pPr>
            <w:r>
              <w:rPr>
                <w:b/>
              </w:rPr>
              <w:t>ŠTEVILKA:</w:t>
            </w:r>
          </w:p>
        </w:tc>
        <w:tc>
          <w:tcPr>
            <w:tcW w:w="7779" w:type="dxa"/>
            <w:gridSpan w:val="5"/>
            <w:tcBorders>
              <w:top w:val="nil"/>
              <w:left w:val="nil"/>
              <w:bottom w:val="single" w:sz="4" w:space="0" w:color="auto"/>
              <w:right w:val="nil"/>
            </w:tcBorders>
          </w:tcPr>
          <w:p w:rsidR="00C26329" w:rsidRDefault="00C26329" w:rsidP="0025306E">
            <w:pPr>
              <w:jc w:val="left"/>
              <w:rPr>
                <w:lang w:eastAsia="en-US"/>
              </w:rPr>
            </w:pPr>
          </w:p>
        </w:tc>
      </w:tr>
      <w:tr w:rsidR="00C26329" w:rsidTr="00C26329">
        <w:tc>
          <w:tcPr>
            <w:tcW w:w="9287" w:type="dxa"/>
            <w:gridSpan w:val="7"/>
          </w:tcPr>
          <w:p w:rsidR="00C26329" w:rsidRDefault="0025306E" w:rsidP="0025306E">
            <w:pPr>
              <w:jc w:val="left"/>
              <w:rPr>
                <w:sz w:val="18"/>
                <w:szCs w:val="18"/>
                <w:lang w:eastAsia="en-US"/>
              </w:rPr>
            </w:pPr>
            <w:r>
              <w:rPr>
                <w:i/>
                <w:sz w:val="18"/>
                <w:szCs w:val="18"/>
              </w:rPr>
              <w:t xml:space="preserve">                           </w:t>
            </w:r>
            <w:r w:rsidR="00C26329">
              <w:rPr>
                <w:i/>
                <w:sz w:val="18"/>
                <w:szCs w:val="18"/>
              </w:rPr>
              <w:t>(vpiše se številka zavarovanja)</w:t>
            </w:r>
          </w:p>
          <w:p w:rsidR="00C26329" w:rsidRDefault="00C26329" w:rsidP="0025306E">
            <w:pPr>
              <w:jc w:val="left"/>
              <w:rPr>
                <w:lang w:eastAsia="en-US"/>
              </w:rPr>
            </w:pPr>
          </w:p>
        </w:tc>
      </w:tr>
      <w:tr w:rsidR="00C26329" w:rsidTr="00C26329">
        <w:tc>
          <w:tcPr>
            <w:tcW w:w="1508" w:type="dxa"/>
            <w:gridSpan w:val="2"/>
            <w:hideMark/>
          </w:tcPr>
          <w:p w:rsidR="00C26329" w:rsidRDefault="00C26329" w:rsidP="0025306E">
            <w:pPr>
              <w:jc w:val="left"/>
              <w:rPr>
                <w:b/>
                <w:i/>
                <w:szCs w:val="24"/>
                <w:lang w:eastAsia="en-US"/>
              </w:rPr>
            </w:pPr>
            <w:r>
              <w:rPr>
                <w:b/>
              </w:rPr>
              <w:t>GARANT:</w:t>
            </w:r>
          </w:p>
        </w:tc>
        <w:tc>
          <w:tcPr>
            <w:tcW w:w="7779" w:type="dxa"/>
            <w:gridSpan w:val="5"/>
            <w:tcBorders>
              <w:top w:val="nil"/>
              <w:left w:val="nil"/>
              <w:bottom w:val="single" w:sz="4" w:space="0" w:color="auto"/>
              <w:right w:val="nil"/>
            </w:tcBorders>
          </w:tcPr>
          <w:p w:rsidR="00C26329" w:rsidRDefault="00C26329" w:rsidP="0025306E">
            <w:pPr>
              <w:jc w:val="left"/>
              <w:rPr>
                <w:i/>
                <w:szCs w:val="24"/>
                <w:lang w:eastAsia="en-US"/>
              </w:rPr>
            </w:pPr>
          </w:p>
        </w:tc>
      </w:tr>
      <w:tr w:rsidR="00C26329" w:rsidTr="00C26329">
        <w:tc>
          <w:tcPr>
            <w:tcW w:w="9287" w:type="dxa"/>
            <w:gridSpan w:val="7"/>
          </w:tcPr>
          <w:p w:rsidR="00C26329" w:rsidRDefault="0025306E" w:rsidP="0025306E">
            <w:pPr>
              <w:jc w:val="left"/>
              <w:rPr>
                <w:sz w:val="18"/>
                <w:szCs w:val="18"/>
                <w:lang w:eastAsia="en-US"/>
              </w:rPr>
            </w:pPr>
            <w:r>
              <w:rPr>
                <w:i/>
                <w:sz w:val="18"/>
                <w:szCs w:val="18"/>
              </w:rPr>
              <w:t xml:space="preserve">                           </w:t>
            </w:r>
            <w:r w:rsidR="00C26329">
              <w:rPr>
                <w:i/>
                <w:sz w:val="18"/>
                <w:szCs w:val="18"/>
              </w:rPr>
              <w:t>(vpiše se ime in naslov zavarovalnice/banke v kraju izdaje)</w:t>
            </w:r>
          </w:p>
          <w:p w:rsidR="00C26329" w:rsidRDefault="00C26329" w:rsidP="0025306E">
            <w:pPr>
              <w:jc w:val="left"/>
              <w:rPr>
                <w:i/>
                <w:szCs w:val="24"/>
                <w:lang w:eastAsia="en-US"/>
              </w:rPr>
            </w:pPr>
          </w:p>
        </w:tc>
      </w:tr>
      <w:tr w:rsidR="00C26329" w:rsidTr="00C26329">
        <w:tc>
          <w:tcPr>
            <w:tcW w:w="9287" w:type="dxa"/>
            <w:gridSpan w:val="7"/>
            <w:hideMark/>
          </w:tcPr>
          <w:p w:rsidR="00C26329" w:rsidRDefault="00C26329" w:rsidP="0025306E">
            <w:pPr>
              <w:jc w:val="left"/>
              <w:rPr>
                <w:i/>
                <w:szCs w:val="24"/>
                <w:lang w:eastAsia="en-US"/>
              </w:rPr>
            </w:pPr>
            <w:r>
              <w:rPr>
                <w:b/>
              </w:rPr>
              <w:t>NAROČNIK ZAVAROVANJA:</w:t>
            </w:r>
            <w:r>
              <w:rPr>
                <w:i/>
              </w:rPr>
              <w:t xml:space="preserve"> </w:t>
            </w:r>
          </w:p>
        </w:tc>
      </w:tr>
      <w:tr w:rsidR="00C26329" w:rsidTr="00C26329">
        <w:tc>
          <w:tcPr>
            <w:tcW w:w="9287" w:type="dxa"/>
            <w:gridSpan w:val="7"/>
          </w:tcPr>
          <w:p w:rsidR="00C26329" w:rsidRDefault="00C26329" w:rsidP="0025306E">
            <w:pPr>
              <w:jc w:val="left"/>
              <w:rPr>
                <w:i/>
                <w:sz w:val="18"/>
                <w:szCs w:val="18"/>
                <w:lang w:eastAsia="en-US"/>
              </w:rPr>
            </w:pPr>
            <w:r>
              <w:rPr>
                <w:i/>
                <w:sz w:val="18"/>
                <w:szCs w:val="18"/>
              </w:rPr>
              <w:t>(vpiše se ime in naslov naročnika zavarovanja, tj. kandidata oziroma ponudnika v postopku javnega naročanja)</w:t>
            </w:r>
          </w:p>
          <w:p w:rsidR="00C26329" w:rsidRDefault="00C26329" w:rsidP="0025306E">
            <w:pPr>
              <w:jc w:val="left"/>
              <w:rPr>
                <w:bCs/>
                <w:spacing w:val="-5"/>
                <w:szCs w:val="24"/>
                <w:lang w:eastAsia="en-US"/>
              </w:rPr>
            </w:pPr>
          </w:p>
        </w:tc>
      </w:tr>
      <w:tr w:rsidR="00C26329" w:rsidTr="00C26329">
        <w:tc>
          <w:tcPr>
            <w:tcW w:w="9287" w:type="dxa"/>
            <w:gridSpan w:val="7"/>
            <w:hideMark/>
          </w:tcPr>
          <w:p w:rsidR="00C26329" w:rsidRDefault="00C26329" w:rsidP="0025306E">
            <w:pPr>
              <w:jc w:val="left"/>
              <w:rPr>
                <w:i/>
                <w:szCs w:val="24"/>
                <w:lang w:eastAsia="en-US"/>
              </w:rPr>
            </w:pPr>
            <w:r>
              <w:rPr>
                <w:b/>
              </w:rPr>
              <w:t xml:space="preserve">UPRAVIČENEC: </w:t>
            </w:r>
            <w:r>
              <w:t>MARIBORSKI VODOVOD, JAVNO PODJETJE, D.D., Jadranska cesta 24, 2000 Maribor</w:t>
            </w:r>
          </w:p>
        </w:tc>
      </w:tr>
      <w:tr w:rsidR="00C26329" w:rsidTr="00C26329">
        <w:tc>
          <w:tcPr>
            <w:tcW w:w="6345" w:type="dxa"/>
            <w:gridSpan w:val="6"/>
          </w:tcPr>
          <w:p w:rsidR="00C26329" w:rsidRDefault="00C26329">
            <w:pPr>
              <w:rPr>
                <w:szCs w:val="24"/>
                <w:lang w:eastAsia="en-US"/>
              </w:rPr>
            </w:pPr>
          </w:p>
          <w:p w:rsidR="00C26329" w:rsidRDefault="00C26329">
            <w:pPr>
              <w:rPr>
                <w:i/>
                <w:szCs w:val="24"/>
                <w:lang w:eastAsia="en-US"/>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C26329" w:rsidRDefault="00C26329">
            <w:pPr>
              <w:rPr>
                <w:i/>
                <w:szCs w:val="24"/>
                <w:lang w:eastAsia="en-US"/>
              </w:rPr>
            </w:pPr>
          </w:p>
          <w:p w:rsidR="00C26329" w:rsidRDefault="00C26329">
            <w:pPr>
              <w:rPr>
                <w:szCs w:val="24"/>
                <w:lang w:eastAsia="en-US"/>
              </w:rPr>
            </w:pPr>
          </w:p>
        </w:tc>
      </w:tr>
      <w:tr w:rsidR="00C26329" w:rsidTr="00C26329">
        <w:tc>
          <w:tcPr>
            <w:tcW w:w="817" w:type="dxa"/>
            <w:hideMark/>
          </w:tcPr>
          <w:p w:rsidR="00C26329" w:rsidRDefault="00C26329">
            <w:pPr>
              <w:rPr>
                <w:szCs w:val="24"/>
                <w:lang w:eastAsia="en-US"/>
              </w:rPr>
            </w:pPr>
            <w:r>
              <w:t>z dne</w:t>
            </w:r>
          </w:p>
        </w:tc>
        <w:tc>
          <w:tcPr>
            <w:tcW w:w="1843" w:type="dxa"/>
            <w:gridSpan w:val="4"/>
            <w:tcBorders>
              <w:top w:val="nil"/>
              <w:left w:val="nil"/>
              <w:bottom w:val="single" w:sz="4" w:space="0" w:color="auto"/>
              <w:right w:val="nil"/>
            </w:tcBorders>
          </w:tcPr>
          <w:p w:rsidR="00C26329" w:rsidRDefault="00C26329">
            <w:pPr>
              <w:rPr>
                <w:szCs w:val="24"/>
                <w:lang w:eastAsia="en-US"/>
              </w:rPr>
            </w:pPr>
          </w:p>
        </w:tc>
        <w:tc>
          <w:tcPr>
            <w:tcW w:w="6627" w:type="dxa"/>
            <w:gridSpan w:val="2"/>
            <w:hideMark/>
          </w:tcPr>
          <w:p w:rsidR="00C26329" w:rsidRDefault="00C26329">
            <w:pPr>
              <w:rPr>
                <w:i/>
                <w:szCs w:val="24"/>
                <w:lang w:eastAsia="en-US"/>
              </w:rPr>
            </w:pPr>
            <w:r>
              <w:t>za:</w:t>
            </w:r>
            <w:r>
              <w:rPr>
                <w:bCs/>
                <w:spacing w:val="-5"/>
              </w:rPr>
              <w:t xml:space="preserve"> Dobava vodovodnega materiala 2</w:t>
            </w:r>
          </w:p>
        </w:tc>
      </w:tr>
      <w:tr w:rsidR="00C26329" w:rsidTr="00C26329">
        <w:tc>
          <w:tcPr>
            <w:tcW w:w="9287" w:type="dxa"/>
            <w:gridSpan w:val="7"/>
            <w:hideMark/>
          </w:tcPr>
          <w:p w:rsidR="00C26329" w:rsidRDefault="00C26329">
            <w:pPr>
              <w:rPr>
                <w:i/>
                <w:sz w:val="18"/>
                <w:szCs w:val="18"/>
                <w:lang w:eastAsia="en-US"/>
              </w:rPr>
            </w:pPr>
            <w:r>
              <w:rPr>
                <w:i/>
                <w:sz w:val="18"/>
                <w:szCs w:val="18"/>
              </w:rPr>
              <w:t>(vpiše se številko in datum pogodbe o izvedbi javnega naročila, sklenjene na podlagi postopka z oznako XXXXXX)</w:t>
            </w:r>
          </w:p>
        </w:tc>
      </w:tr>
      <w:tr w:rsidR="00C26329" w:rsidTr="00C26329">
        <w:tc>
          <w:tcPr>
            <w:tcW w:w="9287" w:type="dxa"/>
            <w:gridSpan w:val="7"/>
          </w:tcPr>
          <w:p w:rsidR="00C26329" w:rsidRDefault="00C26329">
            <w:pPr>
              <w:rPr>
                <w:i/>
                <w:szCs w:val="24"/>
                <w:lang w:eastAsia="en-US"/>
              </w:rPr>
            </w:pPr>
          </w:p>
        </w:tc>
      </w:tr>
      <w:tr w:rsidR="00C26329" w:rsidTr="00C26329">
        <w:tc>
          <w:tcPr>
            <w:tcW w:w="2588" w:type="dxa"/>
            <w:gridSpan w:val="4"/>
            <w:hideMark/>
          </w:tcPr>
          <w:p w:rsidR="00C26329" w:rsidRDefault="00C26329">
            <w:pPr>
              <w:rPr>
                <w:b/>
                <w:i/>
                <w:szCs w:val="24"/>
                <w:lang w:eastAsia="en-US"/>
              </w:rPr>
            </w:pPr>
            <w:r>
              <w:rPr>
                <w:b/>
              </w:rPr>
              <w:t>ZNESEK IN VALUTA:</w:t>
            </w:r>
          </w:p>
        </w:tc>
        <w:tc>
          <w:tcPr>
            <w:tcW w:w="6699" w:type="dxa"/>
            <w:gridSpan w:val="3"/>
            <w:tcBorders>
              <w:top w:val="nil"/>
              <w:left w:val="nil"/>
              <w:bottom w:val="single" w:sz="4" w:space="0" w:color="auto"/>
              <w:right w:val="nil"/>
            </w:tcBorders>
          </w:tcPr>
          <w:p w:rsidR="00C26329" w:rsidRDefault="00C26329">
            <w:pPr>
              <w:rPr>
                <w:i/>
                <w:szCs w:val="24"/>
                <w:lang w:eastAsia="en-US"/>
              </w:rPr>
            </w:pPr>
          </w:p>
        </w:tc>
      </w:tr>
      <w:tr w:rsidR="00C26329" w:rsidTr="00C26329">
        <w:tc>
          <w:tcPr>
            <w:tcW w:w="9287" w:type="dxa"/>
            <w:gridSpan w:val="7"/>
          </w:tcPr>
          <w:p w:rsidR="00C26329" w:rsidRDefault="00C26329">
            <w:pPr>
              <w:rPr>
                <w:sz w:val="18"/>
                <w:szCs w:val="18"/>
                <w:lang w:eastAsia="en-US"/>
              </w:rPr>
            </w:pPr>
            <w:r>
              <w:rPr>
                <w:i/>
                <w:sz w:val="18"/>
                <w:szCs w:val="18"/>
              </w:rPr>
              <w:t>(vpiše se najvišji znesek s številko in besedo ter valuta)</w:t>
            </w:r>
          </w:p>
          <w:p w:rsidR="00C26329" w:rsidRDefault="00C26329">
            <w:pPr>
              <w:rPr>
                <w:i/>
                <w:szCs w:val="24"/>
                <w:lang w:eastAsia="en-US"/>
              </w:rPr>
            </w:pPr>
          </w:p>
        </w:tc>
      </w:tr>
      <w:tr w:rsidR="00C26329" w:rsidTr="00C26329">
        <w:tc>
          <w:tcPr>
            <w:tcW w:w="9287" w:type="dxa"/>
            <w:gridSpan w:val="7"/>
            <w:hideMark/>
          </w:tcPr>
          <w:p w:rsidR="00C26329" w:rsidRDefault="00C26329">
            <w:pPr>
              <w:rPr>
                <w:b/>
                <w:i/>
                <w:szCs w:val="24"/>
                <w:lang w:eastAsia="en-US"/>
              </w:rPr>
            </w:pPr>
            <w:r>
              <w:rPr>
                <w:b/>
              </w:rPr>
              <w:t>LISTINE, KI JIH JE POLEG IZJAVE TREBA PRILOŽITI ZAHTEVI ZA PLAČILO IN SE IZRECNO ZAHTEVAJO V SPODNJEM BESEDILU:</w:t>
            </w:r>
          </w:p>
        </w:tc>
      </w:tr>
      <w:tr w:rsidR="00C26329" w:rsidTr="00C26329">
        <w:tc>
          <w:tcPr>
            <w:tcW w:w="9287" w:type="dxa"/>
            <w:gridSpan w:val="7"/>
            <w:tcBorders>
              <w:top w:val="nil"/>
              <w:left w:val="nil"/>
              <w:bottom w:val="single" w:sz="4" w:space="0" w:color="auto"/>
              <w:right w:val="nil"/>
            </w:tcBorders>
          </w:tcPr>
          <w:p w:rsidR="00C26329" w:rsidRDefault="00C26329">
            <w:pPr>
              <w:rPr>
                <w:szCs w:val="24"/>
                <w:lang w:eastAsia="en-US"/>
              </w:rPr>
            </w:pPr>
          </w:p>
        </w:tc>
      </w:tr>
      <w:tr w:rsidR="00C26329" w:rsidTr="00C26329">
        <w:tc>
          <w:tcPr>
            <w:tcW w:w="9287" w:type="dxa"/>
            <w:gridSpan w:val="7"/>
            <w:tcBorders>
              <w:top w:val="single" w:sz="4" w:space="0" w:color="auto"/>
              <w:left w:val="nil"/>
              <w:bottom w:val="nil"/>
              <w:right w:val="nil"/>
            </w:tcBorders>
          </w:tcPr>
          <w:p w:rsidR="00C26329" w:rsidRDefault="00C26329">
            <w:pPr>
              <w:rPr>
                <w:sz w:val="18"/>
                <w:szCs w:val="18"/>
                <w:lang w:eastAsia="en-US"/>
              </w:rPr>
            </w:pPr>
            <w:r>
              <w:rPr>
                <w:i/>
                <w:sz w:val="18"/>
                <w:szCs w:val="18"/>
              </w:rPr>
              <w:t>(nobena/navede se listina)</w:t>
            </w:r>
          </w:p>
          <w:p w:rsidR="00C26329" w:rsidRDefault="00C26329">
            <w:pPr>
              <w:rPr>
                <w:szCs w:val="24"/>
                <w:lang w:eastAsia="en-US"/>
              </w:rPr>
            </w:pPr>
          </w:p>
        </w:tc>
      </w:tr>
      <w:tr w:rsidR="00C26329" w:rsidTr="00C26329">
        <w:tc>
          <w:tcPr>
            <w:tcW w:w="9287" w:type="dxa"/>
            <w:gridSpan w:val="7"/>
          </w:tcPr>
          <w:p w:rsidR="00C26329" w:rsidRDefault="00C26329">
            <w:pPr>
              <w:rPr>
                <w:szCs w:val="24"/>
                <w:lang w:eastAsia="en-US"/>
              </w:rPr>
            </w:pPr>
            <w:r>
              <w:rPr>
                <w:b/>
              </w:rPr>
              <w:t>JEZIK V ZAHTEVANIH LISTINAH</w:t>
            </w:r>
            <w:r>
              <w:t>: slovenski</w:t>
            </w:r>
          </w:p>
          <w:p w:rsidR="00C26329" w:rsidRDefault="00C26329">
            <w:pPr>
              <w:rPr>
                <w:i/>
                <w:szCs w:val="24"/>
                <w:lang w:eastAsia="en-US"/>
              </w:rPr>
            </w:pPr>
          </w:p>
        </w:tc>
      </w:tr>
      <w:tr w:rsidR="00C26329" w:rsidTr="00C26329">
        <w:tc>
          <w:tcPr>
            <w:tcW w:w="9287" w:type="dxa"/>
            <w:gridSpan w:val="7"/>
            <w:hideMark/>
          </w:tcPr>
          <w:p w:rsidR="00C26329" w:rsidRDefault="00C26329">
            <w:pPr>
              <w:rPr>
                <w:szCs w:val="24"/>
                <w:lang w:eastAsia="en-US"/>
              </w:rPr>
            </w:pPr>
            <w:r>
              <w:rPr>
                <w:b/>
              </w:rPr>
              <w:t>OBLIKA PREDLOŽITVE:</w:t>
            </w:r>
            <w:r>
              <w:t xml:space="preserve"> v papirni obliki s priporočeno pošto ali katerokoli obliko hitre pošte ali v elektronski obliki po SWIFT sistemu na naslov:</w:t>
            </w:r>
          </w:p>
        </w:tc>
      </w:tr>
      <w:tr w:rsidR="00C26329" w:rsidTr="00C26329">
        <w:tc>
          <w:tcPr>
            <w:tcW w:w="9287" w:type="dxa"/>
            <w:gridSpan w:val="7"/>
            <w:tcBorders>
              <w:top w:val="nil"/>
              <w:left w:val="nil"/>
              <w:bottom w:val="single" w:sz="4" w:space="0" w:color="auto"/>
              <w:right w:val="nil"/>
            </w:tcBorders>
          </w:tcPr>
          <w:p w:rsidR="00C26329" w:rsidRDefault="00C26329">
            <w:pPr>
              <w:rPr>
                <w:szCs w:val="24"/>
                <w:lang w:eastAsia="en-US"/>
              </w:rPr>
            </w:pPr>
          </w:p>
        </w:tc>
      </w:tr>
      <w:tr w:rsidR="00C26329" w:rsidTr="00C26329">
        <w:tc>
          <w:tcPr>
            <w:tcW w:w="9287" w:type="dxa"/>
            <w:gridSpan w:val="7"/>
            <w:tcBorders>
              <w:top w:val="single" w:sz="4" w:space="0" w:color="auto"/>
              <w:left w:val="nil"/>
              <w:bottom w:val="nil"/>
              <w:right w:val="nil"/>
            </w:tcBorders>
          </w:tcPr>
          <w:p w:rsidR="00C26329" w:rsidRDefault="00C26329">
            <w:pPr>
              <w:rPr>
                <w:i/>
                <w:sz w:val="18"/>
                <w:szCs w:val="18"/>
                <w:lang w:eastAsia="en-US"/>
              </w:rPr>
            </w:pPr>
            <w:r>
              <w:rPr>
                <w:i/>
                <w:sz w:val="18"/>
                <w:szCs w:val="18"/>
              </w:rPr>
              <w:t>(navede se SWIFT naslova garanta)</w:t>
            </w:r>
          </w:p>
          <w:p w:rsidR="00C26329" w:rsidRDefault="00C26329">
            <w:pPr>
              <w:rPr>
                <w:szCs w:val="24"/>
                <w:lang w:eastAsia="en-US"/>
              </w:rPr>
            </w:pPr>
          </w:p>
        </w:tc>
      </w:tr>
      <w:tr w:rsidR="00C26329" w:rsidTr="00C26329">
        <w:tc>
          <w:tcPr>
            <w:tcW w:w="2518" w:type="dxa"/>
            <w:gridSpan w:val="3"/>
            <w:hideMark/>
          </w:tcPr>
          <w:p w:rsidR="00C26329" w:rsidRDefault="00C26329">
            <w:pPr>
              <w:rPr>
                <w:i/>
                <w:szCs w:val="24"/>
                <w:lang w:eastAsia="en-US"/>
              </w:rPr>
            </w:pPr>
            <w:r>
              <w:rPr>
                <w:rFonts w:cs="Arial"/>
                <w:b/>
              </w:rPr>
              <w:t>KRAJ PREDLOŽITVE:</w:t>
            </w:r>
          </w:p>
        </w:tc>
        <w:tc>
          <w:tcPr>
            <w:tcW w:w="6769" w:type="dxa"/>
            <w:gridSpan w:val="4"/>
            <w:tcBorders>
              <w:top w:val="nil"/>
              <w:left w:val="nil"/>
              <w:bottom w:val="single" w:sz="4" w:space="0" w:color="auto"/>
              <w:right w:val="nil"/>
            </w:tcBorders>
          </w:tcPr>
          <w:p w:rsidR="00C26329" w:rsidRDefault="00C26329">
            <w:pPr>
              <w:rPr>
                <w:i/>
                <w:szCs w:val="24"/>
                <w:lang w:eastAsia="en-US"/>
              </w:rPr>
            </w:pPr>
          </w:p>
        </w:tc>
      </w:tr>
      <w:tr w:rsidR="00C26329" w:rsidTr="00C26329">
        <w:tc>
          <w:tcPr>
            <w:tcW w:w="9287" w:type="dxa"/>
            <w:gridSpan w:val="7"/>
          </w:tcPr>
          <w:p w:rsidR="00C26329" w:rsidRDefault="00C26329">
            <w:pPr>
              <w:rPr>
                <w:rFonts w:cs="Arial"/>
                <w:sz w:val="18"/>
                <w:szCs w:val="18"/>
                <w:lang w:eastAsia="en-US"/>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C26329" w:rsidRDefault="00C26329">
            <w:pPr>
              <w:rPr>
                <w:rFonts w:cs="Arial"/>
                <w:szCs w:val="24"/>
              </w:rPr>
            </w:pPr>
            <w:r>
              <w:rPr>
                <w:rFonts w:cs="Arial"/>
              </w:rPr>
              <w:t xml:space="preserve">Ne glede na navedeno, se predložitev papirnih listin lahko opravi v katerikoli podružnici garanta na območju Republike Slovenije. </w:t>
            </w:r>
          </w:p>
          <w:p w:rsidR="00C26329" w:rsidRDefault="00C26329">
            <w:pPr>
              <w:rPr>
                <w:i/>
                <w:szCs w:val="24"/>
                <w:lang w:eastAsia="en-US"/>
              </w:rPr>
            </w:pPr>
          </w:p>
        </w:tc>
      </w:tr>
      <w:tr w:rsidR="00C26329" w:rsidTr="00C26329">
        <w:tc>
          <w:tcPr>
            <w:tcW w:w="2518" w:type="dxa"/>
            <w:gridSpan w:val="3"/>
            <w:hideMark/>
          </w:tcPr>
          <w:p w:rsidR="00C26329" w:rsidRDefault="00C26329">
            <w:pPr>
              <w:rPr>
                <w:rFonts w:cs="Arial"/>
                <w:i/>
                <w:szCs w:val="24"/>
                <w:lang w:eastAsia="en-US"/>
              </w:rPr>
            </w:pPr>
            <w:r>
              <w:rPr>
                <w:rFonts w:cs="Arial"/>
                <w:b/>
              </w:rPr>
              <w:t>DATUM VELJAVNOSTI:</w:t>
            </w:r>
          </w:p>
        </w:tc>
        <w:tc>
          <w:tcPr>
            <w:tcW w:w="6769" w:type="dxa"/>
            <w:gridSpan w:val="4"/>
            <w:tcBorders>
              <w:top w:val="nil"/>
              <w:left w:val="nil"/>
              <w:bottom w:val="single" w:sz="4" w:space="0" w:color="auto"/>
              <w:right w:val="nil"/>
            </w:tcBorders>
          </w:tcPr>
          <w:p w:rsidR="00C26329" w:rsidRDefault="00C26329">
            <w:pPr>
              <w:rPr>
                <w:rFonts w:cs="Arial"/>
                <w:i/>
                <w:szCs w:val="24"/>
                <w:lang w:eastAsia="en-US"/>
              </w:rPr>
            </w:pPr>
          </w:p>
        </w:tc>
      </w:tr>
      <w:tr w:rsidR="00C26329" w:rsidTr="00C26329">
        <w:tc>
          <w:tcPr>
            <w:tcW w:w="9287" w:type="dxa"/>
            <w:gridSpan w:val="7"/>
          </w:tcPr>
          <w:p w:rsidR="00C26329" w:rsidRDefault="00C26329">
            <w:pPr>
              <w:rPr>
                <w:rFonts w:cs="Arial"/>
                <w:szCs w:val="24"/>
                <w:lang w:eastAsia="en-US"/>
              </w:rPr>
            </w:pPr>
            <w:r>
              <w:rPr>
                <w:rFonts w:cs="Arial"/>
                <w:i/>
              </w:rPr>
              <w:t>(vpiše se datum zapadlosti zavarovanja)</w:t>
            </w:r>
          </w:p>
          <w:p w:rsidR="00C26329" w:rsidRDefault="00C26329">
            <w:pPr>
              <w:rPr>
                <w:rFonts w:cs="Arial"/>
                <w:i/>
                <w:szCs w:val="24"/>
                <w:lang w:eastAsia="en-US"/>
              </w:rPr>
            </w:pPr>
          </w:p>
        </w:tc>
      </w:tr>
      <w:tr w:rsidR="00C26329" w:rsidTr="00C26329">
        <w:tc>
          <w:tcPr>
            <w:tcW w:w="9287" w:type="dxa"/>
            <w:gridSpan w:val="7"/>
            <w:hideMark/>
          </w:tcPr>
          <w:p w:rsidR="00C26329" w:rsidRDefault="00C26329">
            <w:pPr>
              <w:rPr>
                <w:rFonts w:cs="Arial"/>
                <w:i/>
                <w:szCs w:val="24"/>
                <w:lang w:eastAsia="en-US"/>
              </w:rPr>
            </w:pPr>
            <w:r>
              <w:rPr>
                <w:rFonts w:cs="Arial"/>
                <w:b/>
              </w:rPr>
              <w:lastRenderedPageBreak/>
              <w:t>STRANKA, KI JE DOLŽNA PLAČATI STROŠKE:</w:t>
            </w:r>
            <w:r>
              <w:rPr>
                <w:rFonts w:cs="Arial"/>
                <w:i/>
              </w:rPr>
              <w:t xml:space="preserve"> </w:t>
            </w:r>
          </w:p>
        </w:tc>
      </w:tr>
      <w:tr w:rsidR="00C26329" w:rsidTr="00C26329">
        <w:tc>
          <w:tcPr>
            <w:tcW w:w="9287" w:type="dxa"/>
            <w:gridSpan w:val="7"/>
            <w:hideMark/>
          </w:tcPr>
          <w:p w:rsidR="00C26329" w:rsidRDefault="00C26329">
            <w:pPr>
              <w:rPr>
                <w:rFonts w:cs="Arial"/>
                <w:i/>
                <w:sz w:val="18"/>
                <w:szCs w:val="18"/>
                <w:lang w:eastAsia="en-US"/>
              </w:rPr>
            </w:pPr>
            <w:r>
              <w:rPr>
                <w:rFonts w:cs="Arial"/>
                <w:i/>
                <w:sz w:val="18"/>
                <w:szCs w:val="18"/>
              </w:rPr>
              <w:t>(vpiše se ime naročnika zavarovanja, tj. kandidata oziroma ponudnika v postopku javnega naročanja)</w:t>
            </w:r>
          </w:p>
        </w:tc>
      </w:tr>
    </w:tbl>
    <w:p w:rsidR="00C26329" w:rsidRDefault="00C26329" w:rsidP="00C26329">
      <w:pPr>
        <w:rPr>
          <w:rFonts w:cs="Arial"/>
          <w:b/>
          <w:szCs w:val="24"/>
          <w:lang w:eastAsia="en-US"/>
        </w:rPr>
      </w:pPr>
    </w:p>
    <w:p w:rsidR="00C26329" w:rsidRDefault="00C26329" w:rsidP="00C26329">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Pr>
          <w:rFonts w:cs="Arial"/>
        </w:rPr>
        <w:t>ov</w:t>
      </w:r>
      <w:proofErr w:type="spellEnd"/>
      <w:r>
        <w:rPr>
          <w:rFonts w:cs="Arial"/>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26329" w:rsidRDefault="00C26329" w:rsidP="00C26329">
      <w:pPr>
        <w:rPr>
          <w:rFonts w:cs="Arial"/>
        </w:rPr>
      </w:pPr>
    </w:p>
    <w:p w:rsidR="00C26329" w:rsidRDefault="00C26329" w:rsidP="00C26329">
      <w:pPr>
        <w:rPr>
          <w:rFonts w:cs="Arial"/>
        </w:rPr>
      </w:pPr>
      <w:r>
        <w:rPr>
          <w:rFonts w:cs="Arial"/>
        </w:rPr>
        <w:t>Katerokoli zahtevo za plačilo po tem zavarovanju moramo prejeti na datum veljavnosti zavarovanja ali pred njim v zgoraj navedenem kraju predložitve.</w:t>
      </w:r>
    </w:p>
    <w:p w:rsidR="00C26329" w:rsidRDefault="00C26329" w:rsidP="00C26329">
      <w:pPr>
        <w:rPr>
          <w:rFonts w:cs="Arial"/>
        </w:rPr>
      </w:pPr>
    </w:p>
    <w:p w:rsidR="00C26329" w:rsidRDefault="00C26329" w:rsidP="00C26329">
      <w:pPr>
        <w:rPr>
          <w:rFonts w:cs="Arial"/>
        </w:rPr>
      </w:pPr>
      <w:r>
        <w:rPr>
          <w:rFonts w:cs="Arial"/>
        </w:rPr>
        <w:t>Morebitne spore v zvezi s tem zavarovanjem rešuje stvarno pristojno sodišče v Ljubljani po slovenskem pravu.</w:t>
      </w:r>
    </w:p>
    <w:p w:rsidR="00C26329" w:rsidRDefault="00C26329" w:rsidP="00C26329">
      <w:pPr>
        <w:rPr>
          <w:rFonts w:cs="Arial"/>
        </w:rPr>
      </w:pPr>
    </w:p>
    <w:p w:rsidR="00C26329" w:rsidRDefault="00C26329" w:rsidP="00C26329"/>
    <w:tbl>
      <w:tblPr>
        <w:tblW w:w="0" w:type="auto"/>
        <w:tblCellMar>
          <w:left w:w="0" w:type="dxa"/>
          <w:right w:w="0" w:type="dxa"/>
        </w:tblCellMar>
        <w:tblLook w:val="04A0" w:firstRow="1" w:lastRow="0" w:firstColumn="1" w:lastColumn="0" w:noHBand="0" w:noVBand="1"/>
      </w:tblPr>
      <w:tblGrid>
        <w:gridCol w:w="3430"/>
        <w:gridCol w:w="2067"/>
        <w:gridCol w:w="3573"/>
      </w:tblGrid>
      <w:tr w:rsidR="00C26329" w:rsidTr="00C26329">
        <w:tc>
          <w:tcPr>
            <w:tcW w:w="3430" w:type="dxa"/>
            <w:hideMark/>
          </w:tcPr>
          <w:p w:rsidR="00C26329" w:rsidRDefault="00C26329">
            <w:pPr>
              <w:rPr>
                <w:rFonts w:cs="Arial"/>
                <w:color w:val="000000"/>
                <w:szCs w:val="24"/>
                <w:lang w:eastAsia="en-US"/>
              </w:rPr>
            </w:pPr>
            <w:r>
              <w:rPr>
                <w:rFonts w:cs="Arial"/>
                <w:color w:val="000000"/>
              </w:rPr>
              <w:t>Datum in kraj:</w:t>
            </w:r>
          </w:p>
        </w:tc>
        <w:tc>
          <w:tcPr>
            <w:tcW w:w="2067" w:type="dxa"/>
          </w:tcPr>
          <w:p w:rsidR="00C26329" w:rsidRDefault="00C26329">
            <w:pPr>
              <w:rPr>
                <w:rFonts w:cs="Arial"/>
                <w:color w:val="000000"/>
                <w:szCs w:val="24"/>
                <w:lang w:eastAsia="en-US"/>
              </w:rPr>
            </w:pPr>
          </w:p>
        </w:tc>
        <w:tc>
          <w:tcPr>
            <w:tcW w:w="3573" w:type="dxa"/>
            <w:hideMark/>
          </w:tcPr>
          <w:p w:rsidR="00C26329" w:rsidRDefault="00C26329">
            <w:pPr>
              <w:rPr>
                <w:rFonts w:cs="Arial"/>
                <w:color w:val="000000"/>
                <w:szCs w:val="24"/>
                <w:lang w:eastAsia="en-US"/>
              </w:rPr>
            </w:pPr>
            <w:r>
              <w:rPr>
                <w:rFonts w:cs="Arial"/>
                <w:color w:val="000000"/>
              </w:rPr>
              <w:t>Žig in podpis garanta:</w:t>
            </w:r>
          </w:p>
        </w:tc>
      </w:tr>
      <w:tr w:rsidR="00C26329" w:rsidTr="00C26329">
        <w:tc>
          <w:tcPr>
            <w:tcW w:w="3430" w:type="dxa"/>
            <w:tcBorders>
              <w:top w:val="nil"/>
              <w:left w:val="nil"/>
              <w:bottom w:val="single" w:sz="4" w:space="0" w:color="auto"/>
              <w:right w:val="nil"/>
            </w:tcBorders>
          </w:tcPr>
          <w:p w:rsidR="00C26329" w:rsidRDefault="00C26329">
            <w:pPr>
              <w:rPr>
                <w:rFonts w:cs="Arial"/>
                <w:color w:val="000000"/>
                <w:szCs w:val="24"/>
                <w:lang w:eastAsia="en-US"/>
              </w:rPr>
            </w:pPr>
          </w:p>
          <w:p w:rsidR="00C26329" w:rsidRDefault="00C26329">
            <w:pPr>
              <w:rPr>
                <w:rFonts w:cs="Arial"/>
                <w:color w:val="000000"/>
                <w:szCs w:val="24"/>
                <w:lang w:eastAsia="en-US"/>
              </w:rPr>
            </w:pPr>
          </w:p>
        </w:tc>
        <w:tc>
          <w:tcPr>
            <w:tcW w:w="2067" w:type="dxa"/>
          </w:tcPr>
          <w:p w:rsidR="00C26329" w:rsidRDefault="00C26329">
            <w:pPr>
              <w:rPr>
                <w:rFonts w:cs="Arial"/>
                <w:color w:val="000000"/>
                <w:szCs w:val="24"/>
                <w:lang w:eastAsia="en-US"/>
              </w:rPr>
            </w:pPr>
          </w:p>
        </w:tc>
        <w:tc>
          <w:tcPr>
            <w:tcW w:w="3573" w:type="dxa"/>
            <w:tcBorders>
              <w:top w:val="nil"/>
              <w:left w:val="nil"/>
              <w:bottom w:val="single" w:sz="4" w:space="0" w:color="auto"/>
              <w:right w:val="nil"/>
            </w:tcBorders>
          </w:tcPr>
          <w:p w:rsidR="00C26329" w:rsidRDefault="00C26329">
            <w:pPr>
              <w:rPr>
                <w:rFonts w:cs="Arial"/>
                <w:color w:val="000000"/>
                <w:szCs w:val="24"/>
                <w:lang w:eastAsia="en-US"/>
              </w:rPr>
            </w:pPr>
          </w:p>
          <w:p w:rsidR="00C26329" w:rsidRDefault="00C26329">
            <w:pPr>
              <w:rPr>
                <w:rFonts w:cs="Arial"/>
                <w:color w:val="000000"/>
                <w:szCs w:val="24"/>
                <w:lang w:eastAsia="en-US"/>
              </w:rPr>
            </w:pPr>
          </w:p>
        </w:tc>
      </w:tr>
    </w:tbl>
    <w:p w:rsidR="00C26329" w:rsidRDefault="00C26329" w:rsidP="00C26329">
      <w:pPr>
        <w:rPr>
          <w:rFonts w:cs="Arial"/>
          <w:sz w:val="2"/>
          <w:szCs w:val="2"/>
          <w:lang w:eastAsia="en-US"/>
        </w:rPr>
      </w:pPr>
    </w:p>
    <w:p w:rsidR="00C26329" w:rsidRDefault="00C26329" w:rsidP="00C26329">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26329" w:rsidTr="00C26329">
        <w:tc>
          <w:tcPr>
            <w:tcW w:w="1740" w:type="dxa"/>
            <w:tcBorders>
              <w:top w:val="single" w:sz="4" w:space="0" w:color="000000"/>
              <w:left w:val="single" w:sz="4" w:space="0" w:color="000000"/>
              <w:bottom w:val="single" w:sz="4" w:space="0" w:color="000000"/>
              <w:right w:val="single" w:sz="4" w:space="0" w:color="000000"/>
            </w:tcBorders>
            <w:vAlign w:val="center"/>
            <w:hideMark/>
          </w:tcPr>
          <w:p w:rsidR="00C26329" w:rsidRDefault="00C26329">
            <w:pPr>
              <w:rPr>
                <w:rFonts w:cs="Arial"/>
                <w:b/>
                <w:lang w:eastAsia="en-US"/>
              </w:rPr>
            </w:pPr>
            <w:r>
              <w:rPr>
                <w:rFonts w:cs="Arial"/>
                <w:b/>
              </w:rPr>
              <w:lastRenderedPageBreak/>
              <w:t>Obrazec št. 7</w:t>
            </w:r>
          </w:p>
        </w:tc>
      </w:tr>
    </w:tbl>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C26329" w:rsidRDefault="00C26329" w:rsidP="00C263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C26329" w:rsidRDefault="00C26329" w:rsidP="00C26329">
      <w:pPr>
        <w:jc w:val="center"/>
        <w:rPr>
          <w:b/>
          <w:sz w:val="24"/>
          <w:szCs w:val="24"/>
        </w:rPr>
      </w:pPr>
      <w:r>
        <w:rPr>
          <w:b/>
          <w:sz w:val="24"/>
        </w:rPr>
        <w:t>VZOREC: OBRAZEC ZAVAROVANJE ZA ODPRAVO NAPAK V GARANCIJSKEM ROKU</w:t>
      </w:r>
    </w:p>
    <w:p w:rsidR="00C26329" w:rsidRDefault="00C26329" w:rsidP="00C26329"/>
    <w:p w:rsidR="00C26329" w:rsidRDefault="00C26329" w:rsidP="00C26329">
      <w:r>
        <w:t>Podatki o garantu:</w:t>
      </w:r>
    </w:p>
    <w:tbl>
      <w:tblPr>
        <w:tblW w:w="9285" w:type="dxa"/>
        <w:tblLayout w:type="fixed"/>
        <w:tblLook w:val="04A0" w:firstRow="1" w:lastRow="0" w:firstColumn="1" w:lastColumn="0" w:noHBand="0" w:noVBand="1"/>
      </w:tblPr>
      <w:tblGrid>
        <w:gridCol w:w="2034"/>
        <w:gridCol w:w="7251"/>
      </w:tblGrid>
      <w:tr w:rsidR="00C26329" w:rsidTr="00C26329">
        <w:tc>
          <w:tcPr>
            <w:tcW w:w="2035" w:type="dxa"/>
          </w:tcPr>
          <w:p w:rsidR="00C26329" w:rsidRDefault="00C26329">
            <w:pPr>
              <w:rPr>
                <w:lang w:eastAsia="en-US"/>
              </w:rPr>
            </w:pPr>
          </w:p>
          <w:p w:rsidR="00C26329" w:rsidRDefault="00C26329">
            <w:pPr>
              <w:rPr>
                <w:lang w:eastAsia="en-US"/>
              </w:rPr>
            </w:pPr>
            <w:r>
              <w:t>Naziv garanta:</w:t>
            </w:r>
          </w:p>
        </w:tc>
        <w:tc>
          <w:tcPr>
            <w:tcW w:w="7253" w:type="dxa"/>
            <w:tcBorders>
              <w:top w:val="nil"/>
              <w:left w:val="nil"/>
              <w:bottom w:val="single" w:sz="4" w:space="0" w:color="auto"/>
              <w:right w:val="nil"/>
            </w:tcBorders>
          </w:tcPr>
          <w:p w:rsidR="00C26329" w:rsidRDefault="00C26329">
            <w:pPr>
              <w:rPr>
                <w:lang w:eastAsia="en-US"/>
              </w:rPr>
            </w:pPr>
          </w:p>
          <w:p w:rsidR="00C26329" w:rsidRDefault="00C26329">
            <w:pPr>
              <w:rPr>
                <w:lang w:eastAsia="en-US"/>
              </w:rPr>
            </w:pPr>
          </w:p>
        </w:tc>
      </w:tr>
      <w:tr w:rsidR="00C26329" w:rsidTr="00C26329">
        <w:tc>
          <w:tcPr>
            <w:tcW w:w="2035" w:type="dxa"/>
          </w:tcPr>
          <w:p w:rsidR="00C26329" w:rsidRDefault="00C26329">
            <w:pPr>
              <w:rPr>
                <w:lang w:eastAsia="en-US"/>
              </w:rPr>
            </w:pPr>
          </w:p>
          <w:p w:rsidR="00C26329" w:rsidRDefault="00C26329">
            <w:pPr>
              <w:rPr>
                <w:lang w:eastAsia="en-US"/>
              </w:rPr>
            </w:pPr>
            <w:r>
              <w:t>Naslov:</w:t>
            </w:r>
          </w:p>
        </w:tc>
        <w:tc>
          <w:tcPr>
            <w:tcW w:w="7253" w:type="dxa"/>
            <w:tcBorders>
              <w:top w:val="single" w:sz="4" w:space="0" w:color="auto"/>
              <w:left w:val="nil"/>
              <w:bottom w:val="single" w:sz="4" w:space="0" w:color="auto"/>
              <w:right w:val="nil"/>
            </w:tcBorders>
          </w:tcPr>
          <w:p w:rsidR="00C26329" w:rsidRDefault="00C26329">
            <w:pPr>
              <w:rPr>
                <w:lang w:eastAsia="en-US"/>
              </w:rPr>
            </w:pPr>
          </w:p>
          <w:p w:rsidR="00C26329" w:rsidRDefault="00C26329">
            <w:pPr>
              <w:rPr>
                <w:lang w:eastAsia="en-US"/>
              </w:rPr>
            </w:pPr>
          </w:p>
        </w:tc>
      </w:tr>
      <w:tr w:rsidR="00C26329" w:rsidTr="00C26329">
        <w:tc>
          <w:tcPr>
            <w:tcW w:w="2035" w:type="dxa"/>
          </w:tcPr>
          <w:p w:rsidR="00C26329" w:rsidRDefault="00C26329">
            <w:pPr>
              <w:rPr>
                <w:lang w:eastAsia="en-US"/>
              </w:rPr>
            </w:pPr>
          </w:p>
          <w:p w:rsidR="00C26329" w:rsidRDefault="00C26329">
            <w:pPr>
              <w:rPr>
                <w:lang w:eastAsia="en-US"/>
              </w:rPr>
            </w:pPr>
            <w:r>
              <w:t>Kraj:</w:t>
            </w:r>
          </w:p>
        </w:tc>
        <w:tc>
          <w:tcPr>
            <w:tcW w:w="7253" w:type="dxa"/>
            <w:tcBorders>
              <w:top w:val="single" w:sz="4" w:space="0" w:color="auto"/>
              <w:left w:val="nil"/>
              <w:bottom w:val="single" w:sz="4" w:space="0" w:color="auto"/>
              <w:right w:val="nil"/>
            </w:tcBorders>
          </w:tcPr>
          <w:p w:rsidR="00C26329" w:rsidRDefault="00C26329">
            <w:pPr>
              <w:rPr>
                <w:lang w:eastAsia="en-US"/>
              </w:rPr>
            </w:pPr>
          </w:p>
          <w:p w:rsidR="00C26329" w:rsidRDefault="00C26329">
            <w:pPr>
              <w:rPr>
                <w:lang w:eastAsia="en-US"/>
              </w:rPr>
            </w:pPr>
          </w:p>
        </w:tc>
      </w:tr>
    </w:tbl>
    <w:p w:rsidR="00C26329" w:rsidRDefault="00C26329" w:rsidP="00C26329">
      <w:pPr>
        <w:rPr>
          <w:lang w:eastAsia="en-US"/>
        </w:rPr>
      </w:pPr>
    </w:p>
    <w:tbl>
      <w:tblPr>
        <w:tblW w:w="9287" w:type="dxa"/>
        <w:tblLook w:val="04A0" w:firstRow="1" w:lastRow="0" w:firstColumn="1" w:lastColumn="0" w:noHBand="0" w:noVBand="1"/>
      </w:tblPr>
      <w:tblGrid>
        <w:gridCol w:w="817"/>
        <w:gridCol w:w="691"/>
        <w:gridCol w:w="1080"/>
        <w:gridCol w:w="72"/>
        <w:gridCol w:w="283"/>
        <w:gridCol w:w="3402"/>
        <w:gridCol w:w="2942"/>
      </w:tblGrid>
      <w:tr w:rsidR="00C26329" w:rsidTr="00C26329">
        <w:tc>
          <w:tcPr>
            <w:tcW w:w="9287" w:type="dxa"/>
            <w:gridSpan w:val="7"/>
            <w:hideMark/>
          </w:tcPr>
          <w:p w:rsidR="00C26329" w:rsidRDefault="00C26329">
            <w:pPr>
              <w:rPr>
                <w:lang w:eastAsia="en-US"/>
              </w:rPr>
            </w:pPr>
            <w:r>
              <w:rPr>
                <w:b/>
              </w:rPr>
              <w:t>Za:</w:t>
            </w:r>
            <w:r>
              <w:t xml:space="preserve"> MARIBORSKI VODOVOD, JAVNO PODJETJE, D.D., Jadranska cesta 24, 2000 Maribor</w:t>
            </w:r>
          </w:p>
        </w:tc>
      </w:tr>
      <w:tr w:rsidR="00C26329" w:rsidTr="00C26329">
        <w:tc>
          <w:tcPr>
            <w:tcW w:w="1508" w:type="dxa"/>
            <w:gridSpan w:val="2"/>
            <w:hideMark/>
          </w:tcPr>
          <w:p w:rsidR="00C26329" w:rsidRDefault="00C26329">
            <w:pPr>
              <w:rPr>
                <w:b/>
                <w:lang w:eastAsia="en-US"/>
              </w:rPr>
            </w:pPr>
            <w:r>
              <w:rPr>
                <w:b/>
              </w:rPr>
              <w:t>Datum:</w:t>
            </w:r>
          </w:p>
        </w:tc>
        <w:tc>
          <w:tcPr>
            <w:tcW w:w="7779" w:type="dxa"/>
            <w:gridSpan w:val="5"/>
            <w:tcBorders>
              <w:top w:val="nil"/>
              <w:left w:val="nil"/>
              <w:bottom w:val="single" w:sz="4" w:space="0" w:color="auto"/>
              <w:right w:val="nil"/>
            </w:tcBorders>
          </w:tcPr>
          <w:p w:rsidR="00C26329" w:rsidRDefault="00C26329">
            <w:pPr>
              <w:rPr>
                <w:lang w:eastAsia="en-US"/>
              </w:rPr>
            </w:pPr>
          </w:p>
        </w:tc>
      </w:tr>
      <w:tr w:rsidR="00C26329" w:rsidTr="00C26329">
        <w:tc>
          <w:tcPr>
            <w:tcW w:w="9287" w:type="dxa"/>
            <w:gridSpan w:val="7"/>
          </w:tcPr>
          <w:p w:rsidR="00C26329" w:rsidRDefault="0025306E">
            <w:pPr>
              <w:rPr>
                <w:i/>
                <w:sz w:val="18"/>
                <w:szCs w:val="18"/>
                <w:lang w:eastAsia="en-US"/>
              </w:rPr>
            </w:pPr>
            <w:r>
              <w:rPr>
                <w:i/>
                <w:sz w:val="18"/>
                <w:szCs w:val="18"/>
              </w:rPr>
              <w:t xml:space="preserve">                           </w:t>
            </w:r>
            <w:r w:rsidR="00C26329">
              <w:rPr>
                <w:i/>
                <w:sz w:val="18"/>
                <w:szCs w:val="18"/>
              </w:rPr>
              <w:t>(vpiše se datum izdaje)</w:t>
            </w:r>
          </w:p>
          <w:p w:rsidR="00C26329" w:rsidRDefault="00C26329">
            <w:pPr>
              <w:rPr>
                <w:lang w:eastAsia="en-US"/>
              </w:rPr>
            </w:pPr>
          </w:p>
        </w:tc>
      </w:tr>
      <w:tr w:rsidR="00C26329" w:rsidTr="00C26329">
        <w:tc>
          <w:tcPr>
            <w:tcW w:w="9287" w:type="dxa"/>
            <w:gridSpan w:val="7"/>
            <w:hideMark/>
          </w:tcPr>
          <w:p w:rsidR="00C26329" w:rsidRDefault="00C26329">
            <w:pPr>
              <w:rPr>
                <w:szCs w:val="24"/>
                <w:lang w:eastAsia="en-US"/>
              </w:rPr>
            </w:pPr>
            <w:r>
              <w:rPr>
                <w:b/>
              </w:rPr>
              <w:t>VRSTA ZAVAROVANJA:</w:t>
            </w:r>
            <w:r>
              <w:t xml:space="preserve"> Več instrumentov finančnih zavarovanj: ______________________________________________________________________________</w:t>
            </w:r>
          </w:p>
          <w:p w:rsidR="00C26329" w:rsidRDefault="00C26329">
            <w:pPr>
              <w:rPr>
                <w:lang w:eastAsia="en-US"/>
              </w:rPr>
            </w:pPr>
            <w:r>
              <w:t>(vpiše se več finančnih zavarovanj)</w:t>
            </w:r>
          </w:p>
        </w:tc>
      </w:tr>
      <w:tr w:rsidR="00C26329" w:rsidTr="00C26329">
        <w:tc>
          <w:tcPr>
            <w:tcW w:w="9287" w:type="dxa"/>
            <w:gridSpan w:val="7"/>
          </w:tcPr>
          <w:p w:rsidR="00C26329" w:rsidRDefault="00C26329">
            <w:pPr>
              <w:rPr>
                <w:szCs w:val="24"/>
                <w:lang w:eastAsia="en-US"/>
              </w:rPr>
            </w:pPr>
          </w:p>
        </w:tc>
      </w:tr>
      <w:tr w:rsidR="00C26329" w:rsidTr="00C26329">
        <w:tc>
          <w:tcPr>
            <w:tcW w:w="1508" w:type="dxa"/>
            <w:gridSpan w:val="2"/>
            <w:hideMark/>
          </w:tcPr>
          <w:p w:rsidR="00C26329" w:rsidRDefault="00C26329">
            <w:pPr>
              <w:rPr>
                <w:b/>
                <w:szCs w:val="24"/>
                <w:lang w:eastAsia="en-US"/>
              </w:rPr>
            </w:pPr>
            <w:r>
              <w:rPr>
                <w:b/>
              </w:rPr>
              <w:t>ŠTEVILKA:</w:t>
            </w:r>
          </w:p>
        </w:tc>
        <w:tc>
          <w:tcPr>
            <w:tcW w:w="7779" w:type="dxa"/>
            <w:gridSpan w:val="5"/>
            <w:tcBorders>
              <w:top w:val="nil"/>
              <w:left w:val="nil"/>
              <w:bottom w:val="single" w:sz="4" w:space="0" w:color="auto"/>
              <w:right w:val="nil"/>
            </w:tcBorders>
          </w:tcPr>
          <w:p w:rsidR="00C26329" w:rsidRDefault="00C26329">
            <w:pPr>
              <w:rPr>
                <w:lang w:eastAsia="en-US"/>
              </w:rPr>
            </w:pPr>
          </w:p>
        </w:tc>
      </w:tr>
      <w:tr w:rsidR="00C26329" w:rsidTr="00C26329">
        <w:tc>
          <w:tcPr>
            <w:tcW w:w="9287" w:type="dxa"/>
            <w:gridSpan w:val="7"/>
          </w:tcPr>
          <w:p w:rsidR="00C26329" w:rsidRDefault="0025306E">
            <w:pPr>
              <w:rPr>
                <w:sz w:val="18"/>
                <w:szCs w:val="18"/>
                <w:lang w:eastAsia="en-US"/>
              </w:rPr>
            </w:pPr>
            <w:r>
              <w:rPr>
                <w:i/>
                <w:sz w:val="18"/>
                <w:szCs w:val="18"/>
              </w:rPr>
              <w:t xml:space="preserve">                           </w:t>
            </w:r>
            <w:r w:rsidR="00C26329">
              <w:rPr>
                <w:i/>
                <w:sz w:val="18"/>
                <w:szCs w:val="18"/>
              </w:rPr>
              <w:t>(vpiše se številka zavarovanja)</w:t>
            </w:r>
          </w:p>
          <w:p w:rsidR="00C26329" w:rsidRDefault="00C26329">
            <w:pPr>
              <w:rPr>
                <w:lang w:eastAsia="en-US"/>
              </w:rPr>
            </w:pPr>
          </w:p>
        </w:tc>
      </w:tr>
      <w:tr w:rsidR="00C26329" w:rsidTr="00C26329">
        <w:tc>
          <w:tcPr>
            <w:tcW w:w="1508" w:type="dxa"/>
            <w:gridSpan w:val="2"/>
            <w:hideMark/>
          </w:tcPr>
          <w:p w:rsidR="00C26329" w:rsidRDefault="00C26329">
            <w:pPr>
              <w:rPr>
                <w:b/>
                <w:i/>
                <w:szCs w:val="24"/>
                <w:lang w:eastAsia="en-US"/>
              </w:rPr>
            </w:pPr>
            <w:r>
              <w:rPr>
                <w:b/>
              </w:rPr>
              <w:t>GARANT:</w:t>
            </w:r>
          </w:p>
        </w:tc>
        <w:tc>
          <w:tcPr>
            <w:tcW w:w="7779" w:type="dxa"/>
            <w:gridSpan w:val="5"/>
            <w:tcBorders>
              <w:top w:val="nil"/>
              <w:left w:val="nil"/>
              <w:bottom w:val="single" w:sz="4" w:space="0" w:color="auto"/>
              <w:right w:val="nil"/>
            </w:tcBorders>
          </w:tcPr>
          <w:p w:rsidR="00C26329" w:rsidRDefault="00C26329">
            <w:pPr>
              <w:rPr>
                <w:i/>
                <w:szCs w:val="24"/>
                <w:lang w:eastAsia="en-US"/>
              </w:rPr>
            </w:pPr>
          </w:p>
        </w:tc>
      </w:tr>
      <w:tr w:rsidR="00C26329" w:rsidTr="00C26329">
        <w:tc>
          <w:tcPr>
            <w:tcW w:w="9287" w:type="dxa"/>
            <w:gridSpan w:val="7"/>
          </w:tcPr>
          <w:p w:rsidR="00C26329" w:rsidRDefault="0025306E">
            <w:pPr>
              <w:rPr>
                <w:sz w:val="18"/>
                <w:szCs w:val="18"/>
                <w:lang w:eastAsia="en-US"/>
              </w:rPr>
            </w:pPr>
            <w:r>
              <w:rPr>
                <w:i/>
                <w:sz w:val="18"/>
                <w:szCs w:val="18"/>
              </w:rPr>
              <w:t xml:space="preserve">                           </w:t>
            </w:r>
            <w:r w:rsidR="00C26329">
              <w:rPr>
                <w:i/>
                <w:sz w:val="18"/>
                <w:szCs w:val="18"/>
              </w:rPr>
              <w:t>(vpiše se ime in naslov zavarovalnice/banke v kraju izdaje)</w:t>
            </w:r>
          </w:p>
          <w:p w:rsidR="00C26329" w:rsidRDefault="00C26329">
            <w:pPr>
              <w:rPr>
                <w:i/>
                <w:szCs w:val="24"/>
                <w:lang w:eastAsia="en-US"/>
              </w:rPr>
            </w:pPr>
          </w:p>
        </w:tc>
      </w:tr>
      <w:tr w:rsidR="00C26329" w:rsidTr="00C26329">
        <w:tc>
          <w:tcPr>
            <w:tcW w:w="9287" w:type="dxa"/>
            <w:gridSpan w:val="7"/>
            <w:hideMark/>
          </w:tcPr>
          <w:p w:rsidR="00C26329" w:rsidRDefault="00C26329">
            <w:pPr>
              <w:rPr>
                <w:i/>
                <w:szCs w:val="24"/>
                <w:lang w:eastAsia="en-US"/>
              </w:rPr>
            </w:pPr>
            <w:r>
              <w:rPr>
                <w:b/>
              </w:rPr>
              <w:t>NAROČNIK ZAVAROVANJA:</w:t>
            </w:r>
            <w:r>
              <w:rPr>
                <w:i/>
              </w:rPr>
              <w:t xml:space="preserve"> </w:t>
            </w:r>
          </w:p>
        </w:tc>
      </w:tr>
      <w:tr w:rsidR="00C26329" w:rsidTr="00C26329">
        <w:tc>
          <w:tcPr>
            <w:tcW w:w="9287" w:type="dxa"/>
            <w:gridSpan w:val="7"/>
          </w:tcPr>
          <w:p w:rsidR="00C26329" w:rsidRDefault="00C26329">
            <w:pPr>
              <w:rPr>
                <w:i/>
                <w:sz w:val="18"/>
                <w:szCs w:val="18"/>
                <w:lang w:eastAsia="en-US"/>
              </w:rPr>
            </w:pPr>
            <w:r>
              <w:rPr>
                <w:i/>
                <w:sz w:val="18"/>
                <w:szCs w:val="18"/>
              </w:rPr>
              <w:t>(vpiše se ime in naslov naročnika zavarovanja, tj. kandidata oziroma ponudnika v postopku javnega naročanja)</w:t>
            </w:r>
          </w:p>
          <w:p w:rsidR="00C26329" w:rsidRDefault="00C26329">
            <w:pPr>
              <w:rPr>
                <w:bCs/>
                <w:spacing w:val="-5"/>
                <w:szCs w:val="24"/>
                <w:lang w:eastAsia="en-US"/>
              </w:rPr>
            </w:pPr>
          </w:p>
        </w:tc>
      </w:tr>
      <w:tr w:rsidR="00C26329" w:rsidTr="00C26329">
        <w:tc>
          <w:tcPr>
            <w:tcW w:w="9287" w:type="dxa"/>
            <w:gridSpan w:val="7"/>
            <w:hideMark/>
          </w:tcPr>
          <w:p w:rsidR="00C26329" w:rsidRDefault="00C26329">
            <w:pPr>
              <w:rPr>
                <w:i/>
                <w:szCs w:val="24"/>
                <w:lang w:eastAsia="en-US"/>
              </w:rPr>
            </w:pPr>
            <w:r>
              <w:rPr>
                <w:b/>
              </w:rPr>
              <w:t xml:space="preserve">UPRAVIČENEC: </w:t>
            </w:r>
            <w:r>
              <w:t>MARIBORSKI VODOVOD, JAVNO PODJETJE, D.D., Jadranska cesta 24, 2000 Maribor</w:t>
            </w:r>
          </w:p>
        </w:tc>
      </w:tr>
      <w:tr w:rsidR="00C26329" w:rsidTr="00C26329">
        <w:tc>
          <w:tcPr>
            <w:tcW w:w="6345" w:type="dxa"/>
            <w:gridSpan w:val="6"/>
          </w:tcPr>
          <w:p w:rsidR="00C26329" w:rsidRDefault="00C26329">
            <w:pPr>
              <w:rPr>
                <w:szCs w:val="24"/>
                <w:lang w:eastAsia="en-US"/>
              </w:rPr>
            </w:pPr>
          </w:p>
          <w:p w:rsidR="00C26329" w:rsidRDefault="00C26329">
            <w:pPr>
              <w:rPr>
                <w:i/>
                <w:szCs w:val="24"/>
                <w:lang w:eastAsia="en-US"/>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C26329" w:rsidRDefault="00C26329">
            <w:pPr>
              <w:rPr>
                <w:i/>
                <w:szCs w:val="24"/>
                <w:lang w:eastAsia="en-US"/>
              </w:rPr>
            </w:pPr>
          </w:p>
          <w:p w:rsidR="00C26329" w:rsidRDefault="00C26329">
            <w:pPr>
              <w:rPr>
                <w:szCs w:val="24"/>
                <w:lang w:eastAsia="en-US"/>
              </w:rPr>
            </w:pPr>
          </w:p>
        </w:tc>
      </w:tr>
      <w:tr w:rsidR="00C26329" w:rsidTr="00C26329">
        <w:tc>
          <w:tcPr>
            <w:tcW w:w="817" w:type="dxa"/>
            <w:hideMark/>
          </w:tcPr>
          <w:p w:rsidR="00C26329" w:rsidRDefault="00C26329">
            <w:pPr>
              <w:rPr>
                <w:szCs w:val="24"/>
                <w:lang w:eastAsia="en-US"/>
              </w:rPr>
            </w:pPr>
            <w:r>
              <w:t>z dne</w:t>
            </w:r>
          </w:p>
        </w:tc>
        <w:tc>
          <w:tcPr>
            <w:tcW w:w="1843" w:type="dxa"/>
            <w:gridSpan w:val="3"/>
            <w:tcBorders>
              <w:top w:val="nil"/>
              <w:left w:val="nil"/>
              <w:bottom w:val="single" w:sz="4" w:space="0" w:color="auto"/>
              <w:right w:val="nil"/>
            </w:tcBorders>
          </w:tcPr>
          <w:p w:rsidR="00C26329" w:rsidRDefault="00C26329">
            <w:pPr>
              <w:rPr>
                <w:szCs w:val="24"/>
                <w:lang w:eastAsia="en-US"/>
              </w:rPr>
            </w:pPr>
          </w:p>
        </w:tc>
        <w:tc>
          <w:tcPr>
            <w:tcW w:w="6627" w:type="dxa"/>
            <w:gridSpan w:val="3"/>
            <w:hideMark/>
          </w:tcPr>
          <w:p w:rsidR="00C26329" w:rsidRDefault="00C26329">
            <w:pPr>
              <w:rPr>
                <w:i/>
                <w:szCs w:val="24"/>
                <w:lang w:eastAsia="en-US"/>
              </w:rPr>
            </w:pPr>
            <w:r>
              <w:t>za:</w:t>
            </w:r>
            <w:r>
              <w:rPr>
                <w:bCs/>
                <w:spacing w:val="-5"/>
              </w:rPr>
              <w:t xml:space="preserve"> Dobava vodovodnega materiala 2</w:t>
            </w:r>
          </w:p>
        </w:tc>
      </w:tr>
      <w:tr w:rsidR="00C26329" w:rsidTr="00C26329">
        <w:tc>
          <w:tcPr>
            <w:tcW w:w="9287" w:type="dxa"/>
            <w:gridSpan w:val="7"/>
            <w:hideMark/>
          </w:tcPr>
          <w:p w:rsidR="00C26329" w:rsidRDefault="00C26329">
            <w:pPr>
              <w:rPr>
                <w:i/>
                <w:sz w:val="18"/>
                <w:szCs w:val="18"/>
                <w:lang w:eastAsia="en-US"/>
              </w:rPr>
            </w:pPr>
            <w:r>
              <w:rPr>
                <w:i/>
                <w:sz w:val="18"/>
                <w:szCs w:val="18"/>
              </w:rPr>
              <w:t>(vpiše se številko in datum pogodbe o izvedbi javnega naročila, sklenjene na podlagi postopka z oznako XXXXXX)</w:t>
            </w:r>
          </w:p>
        </w:tc>
      </w:tr>
      <w:tr w:rsidR="00C26329" w:rsidTr="00C26329">
        <w:tc>
          <w:tcPr>
            <w:tcW w:w="9287" w:type="dxa"/>
            <w:gridSpan w:val="7"/>
          </w:tcPr>
          <w:p w:rsidR="00C26329" w:rsidRDefault="00C26329">
            <w:pPr>
              <w:rPr>
                <w:i/>
                <w:szCs w:val="24"/>
                <w:lang w:eastAsia="en-US"/>
              </w:rPr>
            </w:pPr>
          </w:p>
        </w:tc>
      </w:tr>
      <w:tr w:rsidR="00C26329" w:rsidTr="00C26329">
        <w:tc>
          <w:tcPr>
            <w:tcW w:w="2588" w:type="dxa"/>
            <w:gridSpan w:val="3"/>
            <w:hideMark/>
          </w:tcPr>
          <w:p w:rsidR="00C26329" w:rsidRDefault="00C26329">
            <w:pPr>
              <w:rPr>
                <w:b/>
                <w:i/>
                <w:szCs w:val="24"/>
                <w:lang w:eastAsia="en-US"/>
              </w:rPr>
            </w:pPr>
            <w:r>
              <w:rPr>
                <w:b/>
              </w:rPr>
              <w:t>ZNESEK IN VALUTA:</w:t>
            </w:r>
          </w:p>
        </w:tc>
        <w:tc>
          <w:tcPr>
            <w:tcW w:w="6699" w:type="dxa"/>
            <w:gridSpan w:val="4"/>
            <w:tcBorders>
              <w:top w:val="nil"/>
              <w:left w:val="nil"/>
              <w:bottom w:val="single" w:sz="4" w:space="0" w:color="auto"/>
              <w:right w:val="nil"/>
            </w:tcBorders>
          </w:tcPr>
          <w:p w:rsidR="00C26329" w:rsidRDefault="00C26329">
            <w:pPr>
              <w:rPr>
                <w:i/>
                <w:szCs w:val="24"/>
                <w:lang w:eastAsia="en-US"/>
              </w:rPr>
            </w:pPr>
          </w:p>
        </w:tc>
      </w:tr>
      <w:tr w:rsidR="00C26329" w:rsidTr="00C26329">
        <w:tc>
          <w:tcPr>
            <w:tcW w:w="9287" w:type="dxa"/>
            <w:gridSpan w:val="7"/>
          </w:tcPr>
          <w:p w:rsidR="00C26329" w:rsidRDefault="00C26329">
            <w:pPr>
              <w:rPr>
                <w:sz w:val="18"/>
                <w:szCs w:val="18"/>
                <w:lang w:eastAsia="en-US"/>
              </w:rPr>
            </w:pPr>
            <w:r>
              <w:rPr>
                <w:i/>
                <w:sz w:val="18"/>
                <w:szCs w:val="18"/>
              </w:rPr>
              <w:t>(vpiše se najvišji znesek s številko in besedo ter valuta)</w:t>
            </w:r>
          </w:p>
          <w:p w:rsidR="00C26329" w:rsidRDefault="00C26329">
            <w:pPr>
              <w:rPr>
                <w:i/>
                <w:szCs w:val="24"/>
                <w:lang w:eastAsia="en-US"/>
              </w:rPr>
            </w:pPr>
          </w:p>
        </w:tc>
      </w:tr>
      <w:tr w:rsidR="00C26329" w:rsidTr="00C26329">
        <w:tc>
          <w:tcPr>
            <w:tcW w:w="9287" w:type="dxa"/>
            <w:gridSpan w:val="7"/>
            <w:hideMark/>
          </w:tcPr>
          <w:p w:rsidR="00C26329" w:rsidRDefault="00C26329">
            <w:pPr>
              <w:rPr>
                <w:b/>
                <w:i/>
                <w:szCs w:val="24"/>
                <w:lang w:eastAsia="en-US"/>
              </w:rPr>
            </w:pPr>
            <w:r>
              <w:rPr>
                <w:b/>
              </w:rPr>
              <w:t>LISTINE, KI JIH JE POLEG IZJAVE TREBA PRILOŽITI ZAHTEVI ZA PLAČILO IN SE IZRECNO ZAHTEVAJO V SPODNJEM BESEDILU:</w:t>
            </w:r>
          </w:p>
        </w:tc>
      </w:tr>
      <w:tr w:rsidR="00C26329" w:rsidTr="00C26329">
        <w:tc>
          <w:tcPr>
            <w:tcW w:w="9287" w:type="dxa"/>
            <w:gridSpan w:val="7"/>
            <w:tcBorders>
              <w:top w:val="nil"/>
              <w:left w:val="nil"/>
              <w:bottom w:val="single" w:sz="4" w:space="0" w:color="auto"/>
              <w:right w:val="nil"/>
            </w:tcBorders>
          </w:tcPr>
          <w:p w:rsidR="00C26329" w:rsidRDefault="00C26329">
            <w:pPr>
              <w:rPr>
                <w:szCs w:val="24"/>
                <w:lang w:eastAsia="en-US"/>
              </w:rPr>
            </w:pPr>
          </w:p>
        </w:tc>
      </w:tr>
      <w:tr w:rsidR="00C26329" w:rsidTr="00C26329">
        <w:tc>
          <w:tcPr>
            <w:tcW w:w="9287" w:type="dxa"/>
            <w:gridSpan w:val="7"/>
            <w:tcBorders>
              <w:top w:val="single" w:sz="4" w:space="0" w:color="auto"/>
              <w:left w:val="nil"/>
              <w:bottom w:val="nil"/>
              <w:right w:val="nil"/>
            </w:tcBorders>
          </w:tcPr>
          <w:p w:rsidR="00C26329" w:rsidRDefault="00C26329">
            <w:pPr>
              <w:rPr>
                <w:sz w:val="18"/>
                <w:szCs w:val="18"/>
                <w:lang w:eastAsia="en-US"/>
              </w:rPr>
            </w:pPr>
            <w:r>
              <w:rPr>
                <w:i/>
                <w:sz w:val="18"/>
                <w:szCs w:val="18"/>
              </w:rPr>
              <w:t>(nobena/navede se listina – npr. primopredajni/prevzemni zapisnik, zaključni obračun)</w:t>
            </w:r>
          </w:p>
          <w:p w:rsidR="00C26329" w:rsidRDefault="00C26329">
            <w:pPr>
              <w:rPr>
                <w:szCs w:val="24"/>
                <w:lang w:eastAsia="en-US"/>
              </w:rPr>
            </w:pPr>
          </w:p>
        </w:tc>
      </w:tr>
      <w:tr w:rsidR="00C26329" w:rsidTr="00C26329">
        <w:tc>
          <w:tcPr>
            <w:tcW w:w="9287" w:type="dxa"/>
            <w:gridSpan w:val="7"/>
          </w:tcPr>
          <w:p w:rsidR="00C26329" w:rsidRDefault="00C26329">
            <w:pPr>
              <w:rPr>
                <w:szCs w:val="24"/>
                <w:lang w:eastAsia="en-US"/>
              </w:rPr>
            </w:pPr>
            <w:r>
              <w:rPr>
                <w:b/>
              </w:rPr>
              <w:t>JEZIK V ZAHTEVANIH LISTINAH</w:t>
            </w:r>
            <w:r>
              <w:t>: slovenski</w:t>
            </w:r>
          </w:p>
          <w:p w:rsidR="00C26329" w:rsidRDefault="00C26329">
            <w:pPr>
              <w:rPr>
                <w:i/>
                <w:szCs w:val="24"/>
                <w:lang w:eastAsia="en-US"/>
              </w:rPr>
            </w:pPr>
          </w:p>
        </w:tc>
      </w:tr>
      <w:tr w:rsidR="00C26329" w:rsidTr="00C26329">
        <w:tc>
          <w:tcPr>
            <w:tcW w:w="9287" w:type="dxa"/>
            <w:gridSpan w:val="7"/>
            <w:hideMark/>
          </w:tcPr>
          <w:p w:rsidR="00C26329" w:rsidRDefault="00C26329">
            <w:pPr>
              <w:rPr>
                <w:szCs w:val="24"/>
                <w:lang w:eastAsia="en-US"/>
              </w:rPr>
            </w:pPr>
            <w:r>
              <w:rPr>
                <w:b/>
              </w:rPr>
              <w:t>OBLIKA PREDLOŽITVE:</w:t>
            </w:r>
            <w:r>
              <w:t xml:space="preserve"> v papirni obliki s priporočeno pošto ali katerokoli obliko hitre pošte ali v elektronski obliki po SWIFT sistemu na naslov:</w:t>
            </w:r>
          </w:p>
        </w:tc>
      </w:tr>
      <w:tr w:rsidR="00C26329" w:rsidTr="00C26329">
        <w:tc>
          <w:tcPr>
            <w:tcW w:w="9287" w:type="dxa"/>
            <w:gridSpan w:val="7"/>
            <w:tcBorders>
              <w:top w:val="nil"/>
              <w:left w:val="nil"/>
              <w:bottom w:val="single" w:sz="4" w:space="0" w:color="auto"/>
              <w:right w:val="nil"/>
            </w:tcBorders>
          </w:tcPr>
          <w:p w:rsidR="00C26329" w:rsidRDefault="00C26329">
            <w:pPr>
              <w:rPr>
                <w:szCs w:val="24"/>
                <w:lang w:eastAsia="en-US"/>
              </w:rPr>
            </w:pPr>
          </w:p>
        </w:tc>
      </w:tr>
      <w:tr w:rsidR="00C26329" w:rsidTr="00C26329">
        <w:tc>
          <w:tcPr>
            <w:tcW w:w="9287" w:type="dxa"/>
            <w:gridSpan w:val="7"/>
            <w:tcBorders>
              <w:top w:val="single" w:sz="4" w:space="0" w:color="auto"/>
              <w:left w:val="nil"/>
              <w:bottom w:val="nil"/>
              <w:right w:val="nil"/>
            </w:tcBorders>
          </w:tcPr>
          <w:p w:rsidR="00C26329" w:rsidRDefault="00C26329">
            <w:pPr>
              <w:rPr>
                <w:i/>
                <w:sz w:val="18"/>
                <w:szCs w:val="18"/>
                <w:lang w:eastAsia="en-US"/>
              </w:rPr>
            </w:pPr>
            <w:r>
              <w:rPr>
                <w:i/>
                <w:sz w:val="18"/>
                <w:szCs w:val="18"/>
              </w:rPr>
              <w:t>(navede se SWIFT naslova garanta)</w:t>
            </w:r>
          </w:p>
          <w:p w:rsidR="00C26329" w:rsidRDefault="00C26329">
            <w:pPr>
              <w:rPr>
                <w:szCs w:val="24"/>
                <w:lang w:eastAsia="en-US"/>
              </w:rPr>
            </w:pPr>
          </w:p>
        </w:tc>
      </w:tr>
      <w:tr w:rsidR="00C26329" w:rsidTr="00C26329">
        <w:tc>
          <w:tcPr>
            <w:tcW w:w="2943" w:type="dxa"/>
            <w:gridSpan w:val="5"/>
            <w:hideMark/>
          </w:tcPr>
          <w:p w:rsidR="00C26329" w:rsidRDefault="00C26329">
            <w:pPr>
              <w:rPr>
                <w:i/>
                <w:szCs w:val="24"/>
                <w:lang w:eastAsia="en-US"/>
              </w:rPr>
            </w:pPr>
            <w:r>
              <w:rPr>
                <w:rFonts w:cs="Arial"/>
                <w:b/>
              </w:rPr>
              <w:t>KRAJ PREDLOŽITVE:</w:t>
            </w:r>
          </w:p>
        </w:tc>
        <w:tc>
          <w:tcPr>
            <w:tcW w:w="6344" w:type="dxa"/>
            <w:gridSpan w:val="2"/>
            <w:tcBorders>
              <w:top w:val="nil"/>
              <w:left w:val="nil"/>
              <w:bottom w:val="single" w:sz="4" w:space="0" w:color="auto"/>
              <w:right w:val="nil"/>
            </w:tcBorders>
          </w:tcPr>
          <w:p w:rsidR="00C26329" w:rsidRDefault="00C26329">
            <w:pPr>
              <w:rPr>
                <w:i/>
                <w:szCs w:val="24"/>
                <w:lang w:eastAsia="en-US"/>
              </w:rPr>
            </w:pPr>
          </w:p>
        </w:tc>
      </w:tr>
      <w:tr w:rsidR="00C26329" w:rsidTr="00C26329">
        <w:tc>
          <w:tcPr>
            <w:tcW w:w="9287" w:type="dxa"/>
            <w:gridSpan w:val="7"/>
          </w:tcPr>
          <w:p w:rsidR="00C26329" w:rsidRDefault="00C26329">
            <w:pPr>
              <w:rPr>
                <w:rFonts w:cs="Arial"/>
                <w:sz w:val="18"/>
                <w:szCs w:val="18"/>
                <w:lang w:eastAsia="en-US"/>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C26329" w:rsidRDefault="00C26329">
            <w:pPr>
              <w:rPr>
                <w:rFonts w:cs="Arial"/>
                <w:szCs w:val="24"/>
              </w:rPr>
            </w:pPr>
            <w:r>
              <w:rPr>
                <w:rFonts w:cs="Arial"/>
              </w:rPr>
              <w:t xml:space="preserve">Ne glede na navedeno, se predložitev papirnih listin lahko opravi v katerikoli podružnici garanta na območju Republike Slovenije. </w:t>
            </w:r>
          </w:p>
          <w:p w:rsidR="00C26329" w:rsidRDefault="00C26329">
            <w:pPr>
              <w:rPr>
                <w:i/>
                <w:szCs w:val="24"/>
                <w:lang w:eastAsia="en-US"/>
              </w:rPr>
            </w:pPr>
          </w:p>
        </w:tc>
      </w:tr>
      <w:tr w:rsidR="00C26329" w:rsidTr="00C26329">
        <w:tc>
          <w:tcPr>
            <w:tcW w:w="2943" w:type="dxa"/>
            <w:gridSpan w:val="5"/>
            <w:hideMark/>
          </w:tcPr>
          <w:p w:rsidR="00C26329" w:rsidRDefault="00C26329">
            <w:pPr>
              <w:rPr>
                <w:rFonts w:cs="Arial"/>
                <w:i/>
                <w:szCs w:val="24"/>
                <w:lang w:eastAsia="en-US"/>
              </w:rPr>
            </w:pPr>
            <w:r>
              <w:rPr>
                <w:rFonts w:cs="Arial"/>
                <w:b/>
              </w:rPr>
              <w:t>DATUM VELJAVNOSTI:</w:t>
            </w:r>
          </w:p>
        </w:tc>
        <w:tc>
          <w:tcPr>
            <w:tcW w:w="6344" w:type="dxa"/>
            <w:gridSpan w:val="2"/>
            <w:tcBorders>
              <w:top w:val="nil"/>
              <w:left w:val="nil"/>
              <w:bottom w:val="single" w:sz="4" w:space="0" w:color="auto"/>
              <w:right w:val="nil"/>
            </w:tcBorders>
          </w:tcPr>
          <w:p w:rsidR="00C26329" w:rsidRDefault="00C26329">
            <w:pPr>
              <w:rPr>
                <w:rFonts w:cs="Arial"/>
                <w:i/>
                <w:szCs w:val="24"/>
                <w:lang w:eastAsia="en-US"/>
              </w:rPr>
            </w:pPr>
          </w:p>
        </w:tc>
      </w:tr>
      <w:tr w:rsidR="00C26329" w:rsidTr="00C26329">
        <w:tc>
          <w:tcPr>
            <w:tcW w:w="9287" w:type="dxa"/>
            <w:gridSpan w:val="7"/>
          </w:tcPr>
          <w:p w:rsidR="00C26329" w:rsidRDefault="00C26329">
            <w:pPr>
              <w:rPr>
                <w:rFonts w:cs="Arial"/>
                <w:sz w:val="18"/>
                <w:szCs w:val="18"/>
                <w:lang w:eastAsia="en-US"/>
              </w:rPr>
            </w:pPr>
            <w:r>
              <w:rPr>
                <w:rFonts w:cs="Arial"/>
                <w:i/>
                <w:sz w:val="18"/>
                <w:szCs w:val="18"/>
              </w:rPr>
              <w:t>(vpiše se datum zapadlosti zavarovanja)</w:t>
            </w:r>
          </w:p>
          <w:p w:rsidR="00C26329" w:rsidRDefault="00C26329">
            <w:pPr>
              <w:rPr>
                <w:rFonts w:cs="Arial"/>
                <w:i/>
                <w:szCs w:val="24"/>
                <w:lang w:eastAsia="en-US"/>
              </w:rPr>
            </w:pPr>
          </w:p>
        </w:tc>
      </w:tr>
      <w:tr w:rsidR="00C26329" w:rsidTr="00C26329">
        <w:tc>
          <w:tcPr>
            <w:tcW w:w="9287" w:type="dxa"/>
            <w:gridSpan w:val="7"/>
            <w:hideMark/>
          </w:tcPr>
          <w:p w:rsidR="00C26329" w:rsidRDefault="00C26329">
            <w:pPr>
              <w:rPr>
                <w:rFonts w:cs="Arial"/>
                <w:i/>
                <w:szCs w:val="24"/>
                <w:lang w:eastAsia="en-US"/>
              </w:rPr>
            </w:pPr>
            <w:r>
              <w:rPr>
                <w:rFonts w:cs="Arial"/>
                <w:b/>
              </w:rPr>
              <w:lastRenderedPageBreak/>
              <w:t>STRANKA, KI JE DOLŽNA PLAČATI STROŠKE:</w:t>
            </w:r>
            <w:r>
              <w:rPr>
                <w:rFonts w:cs="Arial"/>
                <w:i/>
              </w:rPr>
              <w:t xml:space="preserve"> </w:t>
            </w:r>
          </w:p>
        </w:tc>
      </w:tr>
      <w:tr w:rsidR="00C26329" w:rsidTr="00C26329">
        <w:tc>
          <w:tcPr>
            <w:tcW w:w="9287" w:type="dxa"/>
            <w:gridSpan w:val="7"/>
            <w:hideMark/>
          </w:tcPr>
          <w:p w:rsidR="00C26329" w:rsidRDefault="00C26329">
            <w:pPr>
              <w:rPr>
                <w:rFonts w:cs="Arial"/>
                <w:i/>
                <w:sz w:val="18"/>
                <w:szCs w:val="18"/>
                <w:lang w:eastAsia="en-US"/>
              </w:rPr>
            </w:pPr>
            <w:r>
              <w:rPr>
                <w:rFonts w:cs="Arial"/>
                <w:i/>
                <w:sz w:val="18"/>
                <w:szCs w:val="18"/>
              </w:rPr>
              <w:t>(vpiše se ime naročnika zavarovanja, tj. kandidata oziroma ponudnika v postopku javnega naročanja)</w:t>
            </w:r>
          </w:p>
        </w:tc>
      </w:tr>
    </w:tbl>
    <w:p w:rsidR="00C26329" w:rsidRDefault="00C26329" w:rsidP="00C26329">
      <w:pPr>
        <w:rPr>
          <w:lang w:eastAsia="en-US"/>
        </w:rPr>
      </w:pPr>
    </w:p>
    <w:p w:rsidR="00C26329" w:rsidRDefault="00C26329" w:rsidP="00C26329">
      <w:pPr>
        <w:rPr>
          <w:szCs w:val="24"/>
        </w:rPr>
      </w:pPr>
      <w: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t>ov</w:t>
      </w:r>
      <w:proofErr w:type="spellEnd"/>
      <w: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C26329" w:rsidRDefault="00C26329" w:rsidP="00C26329"/>
    <w:p w:rsidR="00C26329" w:rsidRDefault="00C26329" w:rsidP="00C26329">
      <w:r>
        <w:t>Katerokoli zahtevo za plačilo po tem zavarovanju moramo prejeti na datum veljavnosti zavarovanja ali pred njim v zgoraj navedenem kraju predložitve.</w:t>
      </w:r>
    </w:p>
    <w:p w:rsidR="00C26329" w:rsidRDefault="00C26329" w:rsidP="00C26329"/>
    <w:p w:rsidR="00C26329" w:rsidRDefault="00C26329" w:rsidP="00C26329">
      <w:r>
        <w:t>Morebitne spore v zvezi s tem zavarovanjem rešuje stvarno pristojno sodišče v Ljubljani po slovenskem pravu.</w:t>
      </w:r>
    </w:p>
    <w:p w:rsidR="00C26329" w:rsidRDefault="00C26329" w:rsidP="00C26329"/>
    <w:p w:rsidR="00C26329" w:rsidRDefault="00C26329" w:rsidP="00C26329">
      <w:pPr>
        <w:rPr>
          <w:szCs w:val="24"/>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C26329" w:rsidTr="00C26329">
        <w:tc>
          <w:tcPr>
            <w:tcW w:w="3430" w:type="dxa"/>
            <w:hideMark/>
          </w:tcPr>
          <w:p w:rsidR="00C26329" w:rsidRDefault="00C26329">
            <w:pPr>
              <w:rPr>
                <w:rFonts w:cs="Arial"/>
                <w:color w:val="000000"/>
                <w:szCs w:val="24"/>
                <w:lang w:eastAsia="en-US"/>
              </w:rPr>
            </w:pPr>
            <w:r>
              <w:rPr>
                <w:rFonts w:cs="Arial"/>
                <w:color w:val="000000"/>
              </w:rPr>
              <w:t>Datum in kraj:</w:t>
            </w:r>
          </w:p>
        </w:tc>
        <w:tc>
          <w:tcPr>
            <w:tcW w:w="2067" w:type="dxa"/>
          </w:tcPr>
          <w:p w:rsidR="00C26329" w:rsidRDefault="00C26329">
            <w:pPr>
              <w:rPr>
                <w:rFonts w:cs="Arial"/>
                <w:color w:val="000000"/>
                <w:szCs w:val="24"/>
                <w:lang w:eastAsia="en-US"/>
              </w:rPr>
            </w:pPr>
          </w:p>
        </w:tc>
        <w:tc>
          <w:tcPr>
            <w:tcW w:w="3573" w:type="dxa"/>
            <w:hideMark/>
          </w:tcPr>
          <w:p w:rsidR="00C26329" w:rsidRDefault="00C26329">
            <w:pPr>
              <w:rPr>
                <w:rFonts w:cs="Arial"/>
                <w:color w:val="000000"/>
                <w:szCs w:val="24"/>
                <w:lang w:eastAsia="en-US"/>
              </w:rPr>
            </w:pPr>
            <w:r>
              <w:rPr>
                <w:rFonts w:cs="Arial"/>
                <w:color w:val="000000"/>
              </w:rPr>
              <w:t>Žig in podpis garanta:</w:t>
            </w:r>
          </w:p>
        </w:tc>
      </w:tr>
      <w:tr w:rsidR="00C26329" w:rsidTr="00C26329">
        <w:tc>
          <w:tcPr>
            <w:tcW w:w="3430" w:type="dxa"/>
            <w:tcBorders>
              <w:top w:val="nil"/>
              <w:left w:val="nil"/>
              <w:bottom w:val="single" w:sz="4" w:space="0" w:color="auto"/>
              <w:right w:val="nil"/>
            </w:tcBorders>
          </w:tcPr>
          <w:p w:rsidR="00C26329" w:rsidRDefault="00C26329">
            <w:pPr>
              <w:rPr>
                <w:rFonts w:cs="Arial"/>
                <w:color w:val="000000"/>
                <w:szCs w:val="24"/>
                <w:lang w:eastAsia="en-US"/>
              </w:rPr>
            </w:pPr>
          </w:p>
          <w:p w:rsidR="00C26329" w:rsidRDefault="00C26329">
            <w:pPr>
              <w:rPr>
                <w:rFonts w:cs="Arial"/>
                <w:color w:val="000000"/>
                <w:szCs w:val="24"/>
                <w:lang w:eastAsia="en-US"/>
              </w:rPr>
            </w:pPr>
          </w:p>
        </w:tc>
        <w:tc>
          <w:tcPr>
            <w:tcW w:w="2067" w:type="dxa"/>
          </w:tcPr>
          <w:p w:rsidR="00C26329" w:rsidRDefault="00C26329">
            <w:pPr>
              <w:rPr>
                <w:rFonts w:cs="Arial"/>
                <w:color w:val="000000"/>
                <w:szCs w:val="24"/>
                <w:lang w:eastAsia="en-US"/>
              </w:rPr>
            </w:pPr>
          </w:p>
        </w:tc>
        <w:tc>
          <w:tcPr>
            <w:tcW w:w="3573" w:type="dxa"/>
            <w:tcBorders>
              <w:top w:val="nil"/>
              <w:left w:val="nil"/>
              <w:bottom w:val="single" w:sz="4" w:space="0" w:color="auto"/>
              <w:right w:val="nil"/>
            </w:tcBorders>
          </w:tcPr>
          <w:p w:rsidR="00C26329" w:rsidRDefault="00C26329">
            <w:pPr>
              <w:rPr>
                <w:rFonts w:cs="Arial"/>
                <w:color w:val="000000"/>
                <w:szCs w:val="24"/>
                <w:lang w:eastAsia="en-US"/>
              </w:rPr>
            </w:pPr>
          </w:p>
          <w:p w:rsidR="00C26329" w:rsidRDefault="00C26329">
            <w:pPr>
              <w:rPr>
                <w:rFonts w:cs="Arial"/>
                <w:color w:val="000000"/>
                <w:szCs w:val="24"/>
                <w:lang w:eastAsia="en-US"/>
              </w:rPr>
            </w:pPr>
          </w:p>
        </w:tc>
      </w:tr>
    </w:tbl>
    <w:p w:rsidR="00C26329" w:rsidRDefault="00C26329" w:rsidP="00C26329">
      <w:pPr>
        <w:rPr>
          <w:sz w:val="2"/>
          <w:szCs w:val="2"/>
          <w:lang w:eastAsia="en-US"/>
        </w:rPr>
      </w:pPr>
    </w:p>
    <w:p w:rsidR="00C26329" w:rsidRDefault="00C26329" w:rsidP="00C26329">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C26329" w:rsidTr="00C26329">
        <w:tc>
          <w:tcPr>
            <w:tcW w:w="1632" w:type="dxa"/>
            <w:tcBorders>
              <w:top w:val="single" w:sz="4" w:space="0" w:color="auto"/>
              <w:left w:val="single" w:sz="4" w:space="0" w:color="auto"/>
              <w:bottom w:val="single" w:sz="4" w:space="0" w:color="auto"/>
              <w:right w:val="single" w:sz="4" w:space="0" w:color="auto"/>
            </w:tcBorders>
            <w:vAlign w:val="center"/>
            <w:hideMark/>
          </w:tcPr>
          <w:p w:rsidR="00C26329" w:rsidRDefault="00C26329">
            <w:pPr>
              <w:rPr>
                <w:b/>
                <w:szCs w:val="24"/>
                <w:lang w:eastAsia="en-US"/>
              </w:rPr>
            </w:pPr>
            <w:r>
              <w:rPr>
                <w:b/>
              </w:rPr>
              <w:lastRenderedPageBreak/>
              <w:t>Obrazec št. 8</w:t>
            </w:r>
          </w:p>
        </w:tc>
      </w:tr>
    </w:tbl>
    <w:p w:rsidR="00C26329" w:rsidRDefault="00C26329" w:rsidP="00C26329">
      <w:pPr>
        <w:rPr>
          <w:rFonts w:cs="Arial"/>
          <w:lang w:eastAsia="en-US"/>
        </w:rPr>
      </w:pPr>
    </w:p>
    <w:p w:rsidR="0025306E" w:rsidRDefault="0025306E" w:rsidP="0025306E">
      <w:pPr>
        <w:rPr>
          <w:rFonts w:cs="Arial"/>
          <w:b/>
        </w:rPr>
      </w:pPr>
      <w:r>
        <w:rPr>
          <w:rFonts w:cs="Arial"/>
          <w:b/>
        </w:rPr>
        <w:t xml:space="preserve">Naziv ponudnika: </w:t>
      </w:r>
      <w:r>
        <w:rPr>
          <w:rFonts w:cs="Arial"/>
          <w:b/>
        </w:rPr>
        <w:tab/>
        <w:t>______________________________________</w:t>
      </w:r>
    </w:p>
    <w:p w:rsidR="0025306E" w:rsidRDefault="0025306E" w:rsidP="0025306E">
      <w:pPr>
        <w:rPr>
          <w:rFonts w:cs="Arial"/>
          <w:b/>
        </w:rPr>
      </w:pPr>
      <w:r>
        <w:rPr>
          <w:rFonts w:cs="Arial"/>
          <w:b/>
        </w:rPr>
        <w:t xml:space="preserve">Ulica: </w:t>
      </w:r>
      <w:r>
        <w:rPr>
          <w:rFonts w:cs="Arial"/>
          <w:b/>
        </w:rPr>
        <w:tab/>
      </w:r>
      <w:r>
        <w:rPr>
          <w:rFonts w:cs="Arial"/>
          <w:b/>
        </w:rPr>
        <w:tab/>
      </w:r>
      <w:r>
        <w:rPr>
          <w:rFonts w:cs="Arial"/>
          <w:b/>
        </w:rPr>
        <w:tab/>
        <w:t xml:space="preserve">          ______________________________________</w:t>
      </w:r>
    </w:p>
    <w:p w:rsidR="0025306E" w:rsidRDefault="0025306E" w:rsidP="0025306E">
      <w:pPr>
        <w:rPr>
          <w:rFonts w:cs="Arial"/>
          <w:b/>
        </w:rPr>
      </w:pPr>
      <w:r>
        <w:rPr>
          <w:rFonts w:cs="Arial"/>
          <w:b/>
        </w:rPr>
        <w:t xml:space="preserve">Poštna štev. in kraj: </w:t>
      </w:r>
      <w:r>
        <w:rPr>
          <w:rFonts w:cs="Arial"/>
          <w:b/>
        </w:rPr>
        <w:tab/>
        <w:t>______________________________________</w:t>
      </w:r>
    </w:p>
    <w:p w:rsidR="0025306E" w:rsidRDefault="0025306E" w:rsidP="002530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25306E" w:rsidRDefault="0025306E" w:rsidP="0025306E">
      <w:pPr>
        <w:rPr>
          <w:rFonts w:eastAsia="Calibri"/>
          <w:szCs w:val="24"/>
          <w:lang w:eastAsia="en-US"/>
        </w:rPr>
      </w:pPr>
    </w:p>
    <w:p w:rsidR="0025306E" w:rsidRDefault="0025306E" w:rsidP="0025306E">
      <w:pPr>
        <w:rPr>
          <w:b/>
          <w:bCs/>
        </w:rPr>
      </w:pPr>
      <w:r>
        <w:rPr>
          <w:b/>
          <w:bCs/>
        </w:rPr>
        <w:t>Naročnik:</w:t>
      </w:r>
      <w:r>
        <w:rPr>
          <w:b/>
          <w:bCs/>
        </w:rPr>
        <w:tab/>
      </w:r>
      <w:r>
        <w:rPr>
          <w:b/>
          <w:bCs/>
        </w:rPr>
        <w:tab/>
        <w:t>Mariborski vodovod, javno podjetje, d. d.</w:t>
      </w:r>
    </w:p>
    <w:p w:rsidR="0025306E" w:rsidRDefault="0025306E" w:rsidP="0025306E">
      <w:pPr>
        <w:ind w:left="1416" w:firstLine="708"/>
        <w:rPr>
          <w:b/>
          <w:bCs/>
        </w:rPr>
      </w:pPr>
      <w:r>
        <w:rPr>
          <w:b/>
          <w:bCs/>
        </w:rPr>
        <w:t>Jadranska cesta 24, 2000 Maribor</w:t>
      </w:r>
    </w:p>
    <w:p w:rsidR="0025306E" w:rsidRDefault="0025306E" w:rsidP="0025306E">
      <w:pPr>
        <w:rPr>
          <w:rFonts w:cs="Arial"/>
        </w:rPr>
      </w:pPr>
    </w:p>
    <w:p w:rsidR="0025306E" w:rsidRDefault="0025306E" w:rsidP="0025306E">
      <w:pPr>
        <w:rPr>
          <w:rFonts w:cs="Arial"/>
        </w:rPr>
      </w:pPr>
    </w:p>
    <w:p w:rsidR="0025306E" w:rsidRDefault="0025306E" w:rsidP="0025306E">
      <w:pPr>
        <w:rPr>
          <w:rFonts w:cs="Arial"/>
        </w:rPr>
      </w:pPr>
      <w:r>
        <w:rPr>
          <w:rFonts w:cs="Arial"/>
        </w:rPr>
        <w:t>Kot ponudnik, dajemo naslednjo</w:t>
      </w:r>
    </w:p>
    <w:p w:rsidR="0025306E" w:rsidRDefault="0025306E" w:rsidP="0025306E">
      <w:pPr>
        <w:rPr>
          <w:rFonts w:cs="Arial"/>
        </w:rPr>
      </w:pPr>
    </w:p>
    <w:p w:rsidR="0025306E" w:rsidRDefault="0025306E" w:rsidP="0025306E">
      <w:pPr>
        <w:rPr>
          <w:rFonts w:cs="Arial"/>
        </w:rPr>
      </w:pPr>
    </w:p>
    <w:p w:rsidR="0025306E" w:rsidRDefault="0025306E" w:rsidP="0025306E">
      <w:pPr>
        <w:rPr>
          <w:rFonts w:cs="Arial"/>
        </w:rPr>
      </w:pPr>
    </w:p>
    <w:p w:rsidR="0025306E" w:rsidRDefault="0025306E" w:rsidP="0025306E">
      <w:pPr>
        <w:jc w:val="center"/>
        <w:rPr>
          <w:rFonts w:cs="Arial"/>
          <w:b/>
          <w:sz w:val="22"/>
          <w:szCs w:val="22"/>
        </w:rPr>
      </w:pPr>
      <w:r>
        <w:rPr>
          <w:rFonts w:cs="Arial"/>
          <w:b/>
          <w:sz w:val="22"/>
          <w:szCs w:val="22"/>
        </w:rPr>
        <w:t>IZJAVO O DOBAVI BLAGA</w:t>
      </w:r>
      <w:r w:rsidR="00FB0271">
        <w:rPr>
          <w:rFonts w:cs="Arial"/>
          <w:b/>
          <w:sz w:val="22"/>
          <w:szCs w:val="22"/>
        </w:rPr>
        <w:t xml:space="preserve"> IN GARANCIJSKIH ROKIH</w:t>
      </w:r>
    </w:p>
    <w:p w:rsidR="0025306E" w:rsidRDefault="0025306E" w:rsidP="0025306E">
      <w:pPr>
        <w:rPr>
          <w:rFonts w:cs="Arial"/>
        </w:rPr>
      </w:pPr>
    </w:p>
    <w:p w:rsidR="0025306E" w:rsidRDefault="0025306E" w:rsidP="0025306E">
      <w:pPr>
        <w:rPr>
          <w:rFonts w:cs="Arial"/>
        </w:rPr>
      </w:pPr>
    </w:p>
    <w:p w:rsidR="0025306E" w:rsidRDefault="0025306E" w:rsidP="0025306E">
      <w:pPr>
        <w:rPr>
          <w:rFonts w:cs="Arial"/>
        </w:rPr>
      </w:pPr>
      <w:r>
        <w:rPr>
          <w:rFonts w:cs="Arial"/>
        </w:rPr>
        <w:t xml:space="preserve">Izjavljamo, </w:t>
      </w:r>
    </w:p>
    <w:p w:rsidR="0025306E" w:rsidRDefault="0025306E" w:rsidP="0025306E">
      <w:pPr>
        <w:rPr>
          <w:rFonts w:cs="Arial"/>
        </w:rPr>
      </w:pPr>
    </w:p>
    <w:p w:rsidR="0025306E" w:rsidRDefault="0025306E" w:rsidP="0025306E">
      <w:pPr>
        <w:pStyle w:val="Odstavekseznama"/>
        <w:numPr>
          <w:ilvl w:val="0"/>
          <w:numId w:val="16"/>
        </w:numPr>
        <w:spacing w:after="0"/>
        <w:jc w:val="both"/>
        <w:rPr>
          <w:rFonts w:cs="Arial"/>
          <w:szCs w:val="20"/>
          <w:lang w:val="sl-SI"/>
        </w:rPr>
      </w:pPr>
      <w:r>
        <w:rPr>
          <w:rFonts w:cs="Arial"/>
          <w:szCs w:val="20"/>
          <w:lang w:val="sl-SI"/>
        </w:rPr>
        <w:t>da zagotavljamo zahtevane letne količine blaga (minimalno 20 % ponudbenega predračuna),</w:t>
      </w:r>
    </w:p>
    <w:p w:rsidR="0025306E" w:rsidRDefault="0025306E" w:rsidP="0025306E">
      <w:pPr>
        <w:rPr>
          <w:rFonts w:cs="Arial"/>
        </w:rPr>
      </w:pPr>
    </w:p>
    <w:p w:rsidR="0025306E" w:rsidRDefault="0025306E" w:rsidP="0025306E">
      <w:pPr>
        <w:pStyle w:val="Odstavekseznama"/>
        <w:numPr>
          <w:ilvl w:val="0"/>
          <w:numId w:val="16"/>
        </w:numPr>
        <w:spacing w:after="0"/>
        <w:jc w:val="both"/>
        <w:rPr>
          <w:rFonts w:cs="Arial"/>
          <w:szCs w:val="20"/>
          <w:lang w:val="sl-SI"/>
        </w:rPr>
      </w:pPr>
      <w:r>
        <w:rPr>
          <w:rFonts w:cs="Arial"/>
          <w:szCs w:val="20"/>
          <w:lang w:val="sl-SI"/>
        </w:rPr>
        <w:t xml:space="preserve">da bomo naročeno blago dobavljali CPT skladišče naročnika – razloženo oziroma CPT gradbišče naročnika, </w:t>
      </w:r>
    </w:p>
    <w:p w:rsidR="0025306E" w:rsidRDefault="0025306E" w:rsidP="0025306E">
      <w:pPr>
        <w:rPr>
          <w:rFonts w:cs="Arial"/>
        </w:rPr>
      </w:pPr>
    </w:p>
    <w:p w:rsidR="0025306E" w:rsidRDefault="0025306E" w:rsidP="0025306E">
      <w:pPr>
        <w:pStyle w:val="Odstavekseznama"/>
        <w:numPr>
          <w:ilvl w:val="0"/>
          <w:numId w:val="16"/>
        </w:numPr>
        <w:spacing w:after="0"/>
        <w:jc w:val="both"/>
        <w:rPr>
          <w:rFonts w:cs="Arial"/>
          <w:szCs w:val="20"/>
          <w:lang w:val="sl-SI"/>
        </w:rPr>
      </w:pPr>
      <w:r>
        <w:rPr>
          <w:rFonts w:cs="Arial"/>
          <w:szCs w:val="20"/>
          <w:lang w:val="sl-SI"/>
        </w:rPr>
        <w:t>da nudimo odzivni čas en delovni dan po prejemu naročila oziroma za nujne primere 3 ure po prejemu naročila.</w:t>
      </w:r>
    </w:p>
    <w:p w:rsidR="0025306E" w:rsidRDefault="0025306E" w:rsidP="0025306E">
      <w:pPr>
        <w:pStyle w:val="Odstavekseznama"/>
        <w:rPr>
          <w:rFonts w:cs="Arial"/>
          <w:szCs w:val="20"/>
          <w:lang w:val="sl-SI"/>
        </w:rPr>
      </w:pPr>
    </w:p>
    <w:p w:rsidR="0025306E" w:rsidRDefault="0025306E" w:rsidP="0025306E">
      <w:pPr>
        <w:pStyle w:val="Odstavekseznama"/>
        <w:numPr>
          <w:ilvl w:val="0"/>
          <w:numId w:val="16"/>
        </w:numPr>
        <w:spacing w:after="0"/>
        <w:jc w:val="both"/>
        <w:rPr>
          <w:rFonts w:cs="Arial"/>
          <w:szCs w:val="20"/>
          <w:lang w:val="sl-SI"/>
        </w:rPr>
      </w:pPr>
      <w:r>
        <w:rPr>
          <w:rFonts w:cs="Arial"/>
          <w:szCs w:val="20"/>
          <w:lang w:val="sl-SI"/>
        </w:rPr>
        <w:t>Imamo možnost pošiljanja e-računa oziroma bomo to uredili v roku šestih mesecev v skladu z navodili te dokumentacije</w:t>
      </w:r>
    </w:p>
    <w:p w:rsidR="0025306E" w:rsidRDefault="0025306E" w:rsidP="0025306E">
      <w:pPr>
        <w:rPr>
          <w:rFonts w:cs="Arial"/>
        </w:rPr>
      </w:pPr>
    </w:p>
    <w:p w:rsidR="00FB0271" w:rsidRDefault="00FB0271" w:rsidP="00FB0271">
      <w:pPr>
        <w:jc w:val="left"/>
        <w:rPr>
          <w:rFonts w:cs="Arial"/>
        </w:rPr>
      </w:pPr>
      <w:r>
        <w:rPr>
          <w:rFonts w:cs="Arial"/>
        </w:rPr>
        <w:t>Kot ponudnik dajemo naslednjo izjavo o garancijskih rokih za material danih s strani proizvajalcev:</w:t>
      </w:r>
    </w:p>
    <w:p w:rsidR="0025306E" w:rsidRDefault="0025306E" w:rsidP="0025306E">
      <w:pPr>
        <w:rPr>
          <w:rFonts w:cs="Arial"/>
        </w:rPr>
      </w:pPr>
    </w:p>
    <w:tbl>
      <w:tblPr>
        <w:tblW w:w="8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3"/>
        <w:gridCol w:w="3566"/>
        <w:gridCol w:w="2268"/>
        <w:gridCol w:w="2268"/>
      </w:tblGrid>
      <w:tr w:rsidR="00FB0271" w:rsidTr="00FB0271">
        <w:trPr>
          <w:trHeight w:val="567"/>
        </w:trPr>
        <w:tc>
          <w:tcPr>
            <w:tcW w:w="473" w:type="dxa"/>
            <w:tcBorders>
              <w:top w:val="single" w:sz="6" w:space="0" w:color="auto"/>
              <w:left w:val="single" w:sz="6" w:space="0" w:color="auto"/>
              <w:bottom w:val="single" w:sz="6" w:space="0" w:color="auto"/>
              <w:right w:val="single" w:sz="6" w:space="0" w:color="auto"/>
            </w:tcBorders>
            <w:shd w:val="clear" w:color="auto" w:fill="D6E3BC"/>
            <w:vAlign w:val="center"/>
            <w:hideMark/>
          </w:tcPr>
          <w:p w:rsidR="00FB0271" w:rsidRDefault="00FB0271">
            <w:pPr>
              <w:pStyle w:val="Glava"/>
              <w:tabs>
                <w:tab w:val="left" w:pos="708"/>
              </w:tabs>
              <w:jc w:val="center"/>
              <w:rPr>
                <w:rFonts w:cs="Arial"/>
                <w:b/>
              </w:rPr>
            </w:pPr>
            <w:r>
              <w:rPr>
                <w:rFonts w:cs="Arial"/>
                <w:b/>
              </w:rPr>
              <w:t>Št.</w:t>
            </w:r>
          </w:p>
        </w:tc>
        <w:tc>
          <w:tcPr>
            <w:tcW w:w="3566" w:type="dxa"/>
            <w:tcBorders>
              <w:top w:val="single" w:sz="6" w:space="0" w:color="auto"/>
              <w:left w:val="single" w:sz="6" w:space="0" w:color="auto"/>
              <w:bottom w:val="single" w:sz="6" w:space="0" w:color="auto"/>
              <w:right w:val="single" w:sz="6" w:space="0" w:color="auto"/>
            </w:tcBorders>
            <w:shd w:val="clear" w:color="auto" w:fill="D6E3BC"/>
            <w:vAlign w:val="center"/>
            <w:hideMark/>
          </w:tcPr>
          <w:p w:rsidR="00FB0271" w:rsidRDefault="00FB0271">
            <w:pPr>
              <w:pStyle w:val="Glava"/>
              <w:tabs>
                <w:tab w:val="left" w:pos="708"/>
              </w:tabs>
              <w:jc w:val="center"/>
              <w:rPr>
                <w:rFonts w:cs="Arial"/>
                <w:b/>
              </w:rPr>
            </w:pPr>
            <w:r>
              <w:rPr>
                <w:rFonts w:cs="Arial"/>
                <w:b/>
              </w:rPr>
              <w:t>Sklopi</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hideMark/>
          </w:tcPr>
          <w:p w:rsidR="00FB0271" w:rsidRDefault="00FB0271">
            <w:pPr>
              <w:pStyle w:val="Glava"/>
              <w:tabs>
                <w:tab w:val="left" w:pos="708"/>
              </w:tabs>
              <w:jc w:val="center"/>
              <w:rPr>
                <w:rFonts w:cs="Arial"/>
                <w:b/>
              </w:rPr>
            </w:pPr>
            <w:r>
              <w:rPr>
                <w:rFonts w:cs="Arial"/>
                <w:b/>
              </w:rPr>
              <w:t>Proizvajalec</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hideMark/>
          </w:tcPr>
          <w:p w:rsidR="00FB0271" w:rsidRDefault="00FB0271">
            <w:pPr>
              <w:pStyle w:val="Glava"/>
              <w:tabs>
                <w:tab w:val="left" w:pos="708"/>
              </w:tabs>
              <w:jc w:val="center"/>
              <w:rPr>
                <w:rFonts w:cs="Arial"/>
                <w:b/>
              </w:rPr>
            </w:pPr>
            <w:r>
              <w:rPr>
                <w:rFonts w:cs="Arial"/>
                <w:b/>
              </w:rPr>
              <w:t>Garancija dana v letih</w:t>
            </w:r>
          </w:p>
          <w:p w:rsidR="00FB0271" w:rsidRDefault="00FB0271">
            <w:pPr>
              <w:pStyle w:val="Glava"/>
              <w:tabs>
                <w:tab w:val="left" w:pos="708"/>
              </w:tabs>
              <w:jc w:val="center"/>
              <w:rPr>
                <w:rFonts w:cs="Arial"/>
                <w:b/>
              </w:rPr>
            </w:pPr>
            <w:r>
              <w:rPr>
                <w:rFonts w:cs="Arial"/>
                <w:b/>
              </w:rPr>
              <w:t>(MINIMALNO 1 LETO)</w:t>
            </w:r>
          </w:p>
        </w:tc>
      </w:tr>
      <w:tr w:rsidR="00FB0271" w:rsidTr="00FB0271">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B0271" w:rsidRDefault="00FB0271">
            <w:pPr>
              <w:jc w:val="left"/>
              <w:rPr>
                <w:rFonts w:cs="Arial"/>
              </w:rPr>
            </w:pPr>
            <w:r>
              <w:rPr>
                <w:rFonts w:cs="Arial"/>
              </w:rPr>
              <w:t>1.</w:t>
            </w:r>
          </w:p>
        </w:tc>
        <w:tc>
          <w:tcPr>
            <w:tcW w:w="3566" w:type="dxa"/>
            <w:tcBorders>
              <w:top w:val="single" w:sz="4" w:space="0" w:color="auto"/>
              <w:left w:val="single" w:sz="6" w:space="0" w:color="auto"/>
              <w:bottom w:val="single" w:sz="4" w:space="0" w:color="auto"/>
              <w:right w:val="single" w:sz="6" w:space="0" w:color="auto"/>
            </w:tcBorders>
            <w:vAlign w:val="center"/>
            <w:hideMark/>
          </w:tcPr>
          <w:p w:rsidR="00FB0271" w:rsidRDefault="00FB0271">
            <w:pPr>
              <w:jc w:val="left"/>
              <w:rPr>
                <w:rFonts w:cs="Arial"/>
              </w:rPr>
            </w:pPr>
            <w:r>
              <w:rPr>
                <w:rFonts w:cs="Arial"/>
              </w:rPr>
              <w:t>JAŠKI VODOMERNI</w:t>
            </w:r>
          </w:p>
        </w:tc>
        <w:tc>
          <w:tcPr>
            <w:tcW w:w="2268" w:type="dxa"/>
            <w:tcBorders>
              <w:top w:val="single" w:sz="4" w:space="0" w:color="auto"/>
              <w:left w:val="single" w:sz="6" w:space="0" w:color="auto"/>
              <w:bottom w:val="single" w:sz="4" w:space="0" w:color="auto"/>
              <w:right w:val="single" w:sz="6" w:space="0" w:color="auto"/>
            </w:tcBorders>
          </w:tcPr>
          <w:p w:rsidR="00FB0271" w:rsidRDefault="00FB0271">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B0271" w:rsidRDefault="00FB0271">
            <w:pPr>
              <w:jc w:val="left"/>
              <w:rPr>
                <w:rFonts w:cs="Arial"/>
              </w:rPr>
            </w:pPr>
          </w:p>
        </w:tc>
      </w:tr>
      <w:tr w:rsidR="00FB0271" w:rsidTr="00FB0271">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B0271" w:rsidRDefault="00FB0271">
            <w:pPr>
              <w:jc w:val="left"/>
              <w:rPr>
                <w:rFonts w:cs="Arial"/>
              </w:rPr>
            </w:pPr>
            <w:r>
              <w:rPr>
                <w:rFonts w:cs="Arial"/>
              </w:rPr>
              <w:t>2.</w:t>
            </w:r>
          </w:p>
        </w:tc>
        <w:tc>
          <w:tcPr>
            <w:tcW w:w="3566" w:type="dxa"/>
            <w:tcBorders>
              <w:top w:val="single" w:sz="4" w:space="0" w:color="auto"/>
              <w:left w:val="single" w:sz="6" w:space="0" w:color="auto"/>
              <w:bottom w:val="single" w:sz="4" w:space="0" w:color="auto"/>
              <w:right w:val="single" w:sz="6" w:space="0" w:color="auto"/>
            </w:tcBorders>
            <w:vAlign w:val="center"/>
            <w:hideMark/>
          </w:tcPr>
          <w:p w:rsidR="00FB0271" w:rsidRDefault="00FB0271">
            <w:pPr>
              <w:jc w:val="left"/>
              <w:rPr>
                <w:rFonts w:cs="Arial"/>
              </w:rPr>
            </w:pPr>
            <w:r>
              <w:rPr>
                <w:rFonts w:cs="Arial"/>
              </w:rPr>
              <w:t>JAŠKI VELIKI</w:t>
            </w:r>
          </w:p>
        </w:tc>
        <w:tc>
          <w:tcPr>
            <w:tcW w:w="2268" w:type="dxa"/>
            <w:tcBorders>
              <w:top w:val="single" w:sz="4" w:space="0" w:color="auto"/>
              <w:left w:val="single" w:sz="6" w:space="0" w:color="auto"/>
              <w:bottom w:val="single" w:sz="4" w:space="0" w:color="auto"/>
              <w:right w:val="single" w:sz="6" w:space="0" w:color="auto"/>
            </w:tcBorders>
          </w:tcPr>
          <w:p w:rsidR="00FB0271" w:rsidRDefault="00FB0271">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B0271" w:rsidRDefault="00FB0271">
            <w:pPr>
              <w:jc w:val="left"/>
              <w:rPr>
                <w:rFonts w:cs="Arial"/>
              </w:rPr>
            </w:pPr>
          </w:p>
        </w:tc>
      </w:tr>
      <w:tr w:rsidR="00FB0271" w:rsidTr="00FB0271">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FB0271" w:rsidRDefault="00FB0271">
            <w:pPr>
              <w:jc w:val="left"/>
              <w:rPr>
                <w:rFonts w:cs="Arial"/>
              </w:rPr>
            </w:pPr>
            <w:r>
              <w:rPr>
                <w:rFonts w:cs="Arial"/>
              </w:rPr>
              <w:t>3.</w:t>
            </w:r>
          </w:p>
        </w:tc>
        <w:tc>
          <w:tcPr>
            <w:tcW w:w="3566" w:type="dxa"/>
            <w:tcBorders>
              <w:top w:val="single" w:sz="4" w:space="0" w:color="auto"/>
              <w:left w:val="single" w:sz="6" w:space="0" w:color="auto"/>
              <w:bottom w:val="single" w:sz="4" w:space="0" w:color="auto"/>
              <w:right w:val="single" w:sz="6" w:space="0" w:color="auto"/>
            </w:tcBorders>
            <w:vAlign w:val="center"/>
            <w:hideMark/>
          </w:tcPr>
          <w:p w:rsidR="00FB0271" w:rsidRDefault="00FB0271">
            <w:pPr>
              <w:jc w:val="left"/>
              <w:rPr>
                <w:rFonts w:cs="Arial"/>
              </w:rPr>
            </w:pPr>
            <w:r>
              <w:rPr>
                <w:rFonts w:cs="Arial"/>
              </w:rPr>
              <w:t>NERJAVNI PRESS MATERIAL</w:t>
            </w:r>
          </w:p>
        </w:tc>
        <w:tc>
          <w:tcPr>
            <w:tcW w:w="2268" w:type="dxa"/>
            <w:tcBorders>
              <w:top w:val="single" w:sz="4" w:space="0" w:color="auto"/>
              <w:left w:val="single" w:sz="6" w:space="0" w:color="auto"/>
              <w:bottom w:val="single" w:sz="4" w:space="0" w:color="auto"/>
              <w:right w:val="single" w:sz="6" w:space="0" w:color="auto"/>
            </w:tcBorders>
          </w:tcPr>
          <w:p w:rsidR="00FB0271" w:rsidRDefault="00FB0271">
            <w:pPr>
              <w:jc w:val="left"/>
              <w:rPr>
                <w:rFonts w:cs="Arial"/>
              </w:rPr>
            </w:pPr>
          </w:p>
        </w:tc>
        <w:tc>
          <w:tcPr>
            <w:tcW w:w="2268" w:type="dxa"/>
            <w:tcBorders>
              <w:top w:val="single" w:sz="4" w:space="0" w:color="auto"/>
              <w:left w:val="single" w:sz="6" w:space="0" w:color="auto"/>
              <w:bottom w:val="single" w:sz="4" w:space="0" w:color="auto"/>
              <w:right w:val="single" w:sz="6" w:space="0" w:color="auto"/>
            </w:tcBorders>
            <w:vAlign w:val="center"/>
          </w:tcPr>
          <w:p w:rsidR="00FB0271" w:rsidRDefault="00FB0271">
            <w:pPr>
              <w:jc w:val="left"/>
              <w:rPr>
                <w:rFonts w:cs="Arial"/>
              </w:rPr>
            </w:pPr>
          </w:p>
        </w:tc>
      </w:tr>
    </w:tbl>
    <w:p w:rsidR="00FB0271" w:rsidRDefault="00FB0271" w:rsidP="0025306E">
      <w:pPr>
        <w:rPr>
          <w:rFonts w:cs="Arial"/>
        </w:rPr>
      </w:pPr>
    </w:p>
    <w:p w:rsidR="0025306E" w:rsidRDefault="0025306E" w:rsidP="0025306E">
      <w:pPr>
        <w:rPr>
          <w:rFonts w:cs="Arial"/>
        </w:rPr>
      </w:pPr>
    </w:p>
    <w:p w:rsidR="0025306E" w:rsidRDefault="0025306E" w:rsidP="0025306E">
      <w:pPr>
        <w:rPr>
          <w:rFonts w:cs="Arial"/>
          <w:b/>
          <w:szCs w:val="24"/>
        </w:rPr>
      </w:pPr>
      <w:r>
        <w:rPr>
          <w:rFonts w:cs="Arial"/>
          <w:b/>
        </w:rPr>
        <w:t>Ta izjava je sestavni del in priloga prijave, s katero se prijavljamo na :</w:t>
      </w:r>
    </w:p>
    <w:p w:rsidR="0016482C" w:rsidRDefault="0016482C" w:rsidP="0016482C">
      <w:pPr>
        <w:rPr>
          <w:rFonts w:cs="Arial"/>
        </w:rPr>
      </w:pPr>
      <w:r>
        <w:rPr>
          <w:rFonts w:cs="Arial"/>
        </w:rPr>
        <w:t xml:space="preserve">Javni razpis po </w:t>
      </w:r>
      <w:r>
        <w:t>odprtem postopku</w:t>
      </w:r>
      <w:r>
        <w:rPr>
          <w:rFonts w:cs="Arial"/>
        </w:rPr>
        <w:t xml:space="preserve"> za »</w:t>
      </w:r>
      <w:r>
        <w:t>Dobava vodovodnega materiala</w:t>
      </w:r>
      <w:r>
        <w:rPr>
          <w:rFonts w:cs="Arial"/>
        </w:rPr>
        <w:t xml:space="preserve">« objavljen na Portalu za javna naročila pod številko objave </w:t>
      </w:r>
      <w:r>
        <w:rPr>
          <w:rFonts w:cs="Arial"/>
          <w:sz w:val="18"/>
          <w:szCs w:val="18"/>
        </w:rPr>
        <w:t xml:space="preserve">JN007907/2017-E01 </w:t>
      </w:r>
      <w:r>
        <w:rPr>
          <w:rFonts w:cs="Arial"/>
        </w:rPr>
        <w:t>dne 01.09.2017.</w:t>
      </w:r>
    </w:p>
    <w:p w:rsidR="0025306E" w:rsidRDefault="0025306E" w:rsidP="0025306E">
      <w:pPr>
        <w:rPr>
          <w:rFonts w:cs="Arial"/>
        </w:rPr>
      </w:pPr>
    </w:p>
    <w:p w:rsidR="0025306E" w:rsidRDefault="0025306E" w:rsidP="0025306E">
      <w:pPr>
        <w:rPr>
          <w:rFonts w:cs="Arial"/>
        </w:rPr>
      </w:pPr>
    </w:p>
    <w:p w:rsidR="0025306E" w:rsidRDefault="0025306E" w:rsidP="0025306E">
      <w:pPr>
        <w:rPr>
          <w:rFonts w:cs="Arial"/>
        </w:rPr>
      </w:pPr>
    </w:p>
    <w:p w:rsidR="0025306E" w:rsidRDefault="0025306E" w:rsidP="0025306E">
      <w:pPr>
        <w:rPr>
          <w:rFonts w:cs="Arial"/>
        </w:rPr>
      </w:pPr>
    </w:p>
    <w:p w:rsidR="0025306E" w:rsidRDefault="0025306E" w:rsidP="0025306E">
      <w:pPr>
        <w:rPr>
          <w:rFonts w:cs="Arial"/>
        </w:rPr>
      </w:pPr>
    </w:p>
    <w:tbl>
      <w:tblPr>
        <w:tblW w:w="0" w:type="auto"/>
        <w:tblLayout w:type="fixed"/>
        <w:tblLook w:val="04A0" w:firstRow="1" w:lastRow="0" w:firstColumn="1" w:lastColumn="0" w:noHBand="0" w:noVBand="1"/>
      </w:tblPr>
      <w:tblGrid>
        <w:gridCol w:w="5204"/>
        <w:gridCol w:w="4409"/>
      </w:tblGrid>
      <w:tr w:rsidR="0025306E" w:rsidTr="0025306E">
        <w:tc>
          <w:tcPr>
            <w:tcW w:w="5204" w:type="dxa"/>
            <w:hideMark/>
          </w:tcPr>
          <w:p w:rsidR="0025306E" w:rsidRDefault="0025306E">
            <w:pPr>
              <w:spacing w:line="360" w:lineRule="auto"/>
              <w:rPr>
                <w:rFonts w:cs="Arial"/>
                <w:szCs w:val="24"/>
                <w:lang w:val="de-AT" w:eastAsia="en-US"/>
              </w:rPr>
            </w:pPr>
            <w:r>
              <w:rPr>
                <w:rFonts w:cs="Arial"/>
              </w:rPr>
              <w:t>Kraj in datum:</w:t>
            </w:r>
          </w:p>
          <w:p w:rsidR="0025306E" w:rsidRDefault="0025306E">
            <w:pPr>
              <w:spacing w:line="360" w:lineRule="auto"/>
              <w:rPr>
                <w:rFonts w:cs="Arial"/>
                <w:szCs w:val="24"/>
                <w:lang w:val="de-AT" w:eastAsia="en-US"/>
              </w:rPr>
            </w:pPr>
            <w:r>
              <w:rPr>
                <w:rFonts w:cs="Arial"/>
              </w:rPr>
              <w:t>___________________________</w:t>
            </w:r>
          </w:p>
        </w:tc>
        <w:tc>
          <w:tcPr>
            <w:tcW w:w="4409" w:type="dxa"/>
            <w:hideMark/>
          </w:tcPr>
          <w:p w:rsidR="0025306E" w:rsidRDefault="0025306E">
            <w:pPr>
              <w:spacing w:line="360" w:lineRule="auto"/>
              <w:rPr>
                <w:rFonts w:cs="Arial"/>
                <w:szCs w:val="24"/>
                <w:lang w:val="de-AT" w:eastAsia="en-US"/>
              </w:rPr>
            </w:pPr>
            <w:r>
              <w:rPr>
                <w:rFonts w:cs="Arial"/>
              </w:rPr>
              <w:t>Podpis ponudnika:</w:t>
            </w:r>
          </w:p>
          <w:p w:rsidR="0025306E" w:rsidRDefault="0025306E">
            <w:pPr>
              <w:spacing w:line="360" w:lineRule="auto"/>
              <w:rPr>
                <w:rFonts w:cs="Arial"/>
                <w:szCs w:val="24"/>
                <w:lang w:val="de-AT" w:eastAsia="en-US"/>
              </w:rPr>
            </w:pPr>
            <w:r>
              <w:rPr>
                <w:rFonts w:cs="Arial"/>
              </w:rPr>
              <w:t>_______________________________</w:t>
            </w:r>
          </w:p>
        </w:tc>
      </w:tr>
      <w:tr w:rsidR="0025306E" w:rsidTr="0025306E">
        <w:tc>
          <w:tcPr>
            <w:tcW w:w="5204" w:type="dxa"/>
          </w:tcPr>
          <w:p w:rsidR="0025306E" w:rsidRDefault="0025306E">
            <w:pPr>
              <w:spacing w:line="360" w:lineRule="auto"/>
              <w:rPr>
                <w:rFonts w:cs="Arial"/>
                <w:szCs w:val="24"/>
                <w:lang w:val="de-AT" w:eastAsia="en-US"/>
              </w:rPr>
            </w:pPr>
            <w:r>
              <w:rPr>
                <w:rFonts w:cs="Arial"/>
              </w:rPr>
              <w:t xml:space="preserve">                                                                     Žig:</w:t>
            </w:r>
          </w:p>
          <w:p w:rsidR="0025306E" w:rsidRDefault="0025306E">
            <w:pPr>
              <w:spacing w:line="360" w:lineRule="auto"/>
              <w:rPr>
                <w:rFonts w:cs="Arial"/>
                <w:szCs w:val="24"/>
                <w:lang w:val="de-AT" w:eastAsia="en-US"/>
              </w:rPr>
            </w:pPr>
          </w:p>
        </w:tc>
        <w:tc>
          <w:tcPr>
            <w:tcW w:w="4409" w:type="dxa"/>
          </w:tcPr>
          <w:p w:rsidR="0025306E" w:rsidRDefault="0025306E">
            <w:pPr>
              <w:spacing w:line="360" w:lineRule="auto"/>
              <w:rPr>
                <w:rFonts w:cs="Arial"/>
                <w:szCs w:val="24"/>
                <w:lang w:val="de-AT" w:eastAsia="en-US"/>
              </w:rPr>
            </w:pPr>
          </w:p>
          <w:p w:rsidR="0025306E" w:rsidRDefault="0025306E">
            <w:pPr>
              <w:spacing w:line="360" w:lineRule="auto"/>
              <w:rPr>
                <w:rFonts w:cs="Arial"/>
                <w:szCs w:val="24"/>
                <w:lang w:val="de-AT" w:eastAsia="en-US"/>
              </w:rPr>
            </w:pPr>
          </w:p>
        </w:tc>
      </w:tr>
    </w:tbl>
    <w:p w:rsidR="0025306E" w:rsidRDefault="0025306E" w:rsidP="0025306E"/>
    <w:p w:rsidR="0025306E" w:rsidRDefault="0025306E" w:rsidP="0025306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25306E" w:rsidTr="0025306E">
        <w:tc>
          <w:tcPr>
            <w:tcW w:w="1559" w:type="dxa"/>
            <w:tcBorders>
              <w:top w:val="single" w:sz="4" w:space="0" w:color="000000"/>
              <w:left w:val="single" w:sz="4" w:space="0" w:color="000000"/>
              <w:bottom w:val="single" w:sz="4" w:space="0" w:color="000000"/>
              <w:right w:val="single" w:sz="4" w:space="0" w:color="000000"/>
            </w:tcBorders>
            <w:vAlign w:val="center"/>
            <w:hideMark/>
          </w:tcPr>
          <w:p w:rsidR="0025306E" w:rsidRDefault="0025306E">
            <w:pPr>
              <w:rPr>
                <w:b/>
                <w:szCs w:val="24"/>
                <w:lang w:eastAsia="en-US"/>
              </w:rPr>
            </w:pPr>
            <w:r>
              <w:rPr>
                <w:b/>
              </w:rPr>
              <w:t>Obrazec št. 9</w:t>
            </w:r>
          </w:p>
        </w:tc>
      </w:tr>
    </w:tbl>
    <w:p w:rsidR="0025306E" w:rsidRDefault="0025306E" w:rsidP="0025306E">
      <w:pPr>
        <w:rPr>
          <w:rFonts w:cs="Arial"/>
          <w:lang w:eastAsia="en-US"/>
        </w:rPr>
      </w:pPr>
    </w:p>
    <w:p w:rsidR="0025306E" w:rsidRDefault="0025306E" w:rsidP="0025306E">
      <w:pPr>
        <w:rPr>
          <w:rFonts w:cs="Arial"/>
        </w:rPr>
      </w:pPr>
    </w:p>
    <w:p w:rsidR="0025306E" w:rsidRDefault="0025306E" w:rsidP="0025306E">
      <w:pPr>
        <w:jc w:val="center"/>
        <w:rPr>
          <w:b/>
          <w:bCs/>
          <w:sz w:val="22"/>
          <w:szCs w:val="22"/>
        </w:rPr>
      </w:pPr>
      <w:r>
        <w:rPr>
          <w:b/>
          <w:sz w:val="22"/>
          <w:szCs w:val="22"/>
        </w:rPr>
        <w:t>VZOREC OKVIRNEGA SPORAZUMA</w:t>
      </w:r>
    </w:p>
    <w:p w:rsidR="0025306E" w:rsidRDefault="0025306E" w:rsidP="0025306E"/>
    <w:p w:rsidR="0025306E" w:rsidRDefault="0025306E" w:rsidP="0025306E">
      <w:pPr>
        <w:rPr>
          <w:b/>
        </w:rPr>
      </w:pPr>
      <w:r>
        <w:rPr>
          <w:b/>
        </w:rPr>
        <w:t>Naročnik:</w:t>
      </w:r>
    </w:p>
    <w:p w:rsidR="0025306E" w:rsidRDefault="0025306E" w:rsidP="0025306E">
      <w:pPr>
        <w:rPr>
          <w:b/>
        </w:rPr>
      </w:pPr>
    </w:p>
    <w:p w:rsidR="0025306E" w:rsidRDefault="0025306E" w:rsidP="0025306E">
      <w:pPr>
        <w:pStyle w:val="xl31"/>
        <w:spacing w:before="0" w:beforeAutospacing="0" w:after="0" w:afterAutospacing="0"/>
        <w:rPr>
          <w:rFonts w:ascii="Arial" w:hAnsi="Arial" w:cs="Arial"/>
          <w:bCs w:val="0"/>
          <w:sz w:val="22"/>
          <w:szCs w:val="22"/>
        </w:rPr>
      </w:pPr>
      <w:r>
        <w:rPr>
          <w:rFonts w:ascii="Arial" w:hAnsi="Arial" w:cs="Arial"/>
          <w:bCs w:val="0"/>
          <w:sz w:val="22"/>
          <w:szCs w:val="22"/>
        </w:rPr>
        <w:t>Mariborski vodovod javno podjetje, d.d.,</w:t>
      </w:r>
    </w:p>
    <w:p w:rsidR="0025306E" w:rsidRDefault="0025306E" w:rsidP="0025306E">
      <w:pPr>
        <w:pStyle w:val="xl31"/>
        <w:spacing w:before="0" w:beforeAutospacing="0" w:after="0" w:afterAutospacing="0"/>
        <w:rPr>
          <w:rFonts w:ascii="Arial" w:hAnsi="Arial" w:cs="Arial"/>
          <w:bCs w:val="0"/>
          <w:sz w:val="22"/>
          <w:szCs w:val="22"/>
        </w:rPr>
      </w:pPr>
      <w:r>
        <w:rPr>
          <w:rFonts w:ascii="Arial" w:hAnsi="Arial" w:cs="Arial"/>
          <w:bCs w:val="0"/>
          <w:sz w:val="22"/>
          <w:szCs w:val="22"/>
        </w:rPr>
        <w:t>Jadranska cesta 24, 2000 Maribor,</w:t>
      </w:r>
    </w:p>
    <w:p w:rsidR="0025306E" w:rsidRDefault="0025306E" w:rsidP="0025306E">
      <w:pPr>
        <w:tabs>
          <w:tab w:val="left" w:pos="2187"/>
        </w:tabs>
        <w:rPr>
          <w:rFonts w:cs="Arial"/>
          <w:b/>
        </w:rPr>
      </w:pPr>
      <w:r>
        <w:rPr>
          <w:rFonts w:cs="Arial"/>
        </w:rPr>
        <w:t xml:space="preserve">ki ga zastopa direktor: </w:t>
      </w:r>
      <w:r>
        <w:rPr>
          <w:rFonts w:cs="Arial"/>
          <w:b/>
        </w:rPr>
        <w:t>Danilo BURNAČ, magister ekonomskih in poslovnih ved</w:t>
      </w:r>
    </w:p>
    <w:p w:rsidR="0025306E" w:rsidRDefault="0025306E" w:rsidP="0025306E">
      <w:pPr>
        <w:tabs>
          <w:tab w:val="left" w:pos="2187"/>
        </w:tabs>
        <w:rPr>
          <w:rFonts w:cs="Arial"/>
        </w:rPr>
      </w:pPr>
    </w:p>
    <w:p w:rsidR="0025306E" w:rsidRDefault="0025306E" w:rsidP="0025306E">
      <w:pPr>
        <w:rPr>
          <w:b/>
        </w:rPr>
      </w:pPr>
      <w:r>
        <w:rPr>
          <w:rFonts w:cs="Arial"/>
        </w:rPr>
        <w:t xml:space="preserve">Identifikacijska številka za DDV: </w:t>
      </w:r>
      <w:r>
        <w:rPr>
          <w:rFonts w:cs="Arial"/>
          <w:b/>
          <w:color w:val="000000"/>
        </w:rPr>
        <w:t>SI68041527</w:t>
      </w:r>
    </w:p>
    <w:p w:rsidR="0025306E" w:rsidRDefault="0025306E" w:rsidP="0025306E">
      <w:pPr>
        <w:rPr>
          <w:u w:val="single"/>
        </w:rPr>
      </w:pPr>
    </w:p>
    <w:p w:rsidR="0025306E" w:rsidRDefault="0025306E" w:rsidP="0025306E">
      <w:r>
        <w:t>in</w:t>
      </w:r>
    </w:p>
    <w:p w:rsidR="0025306E" w:rsidRDefault="0025306E" w:rsidP="0025306E"/>
    <w:p w:rsidR="0025306E" w:rsidRDefault="0025306E" w:rsidP="0025306E">
      <w:pPr>
        <w:rPr>
          <w:b/>
          <w:bCs/>
        </w:rPr>
      </w:pPr>
      <w:r>
        <w:rPr>
          <w:b/>
          <w:bCs/>
        </w:rPr>
        <w:t>Stranke okvirnega sporazuma:</w:t>
      </w:r>
    </w:p>
    <w:p w:rsidR="0025306E" w:rsidRDefault="0025306E" w:rsidP="0025306E"/>
    <w:p w:rsidR="0025306E" w:rsidRDefault="0025306E" w:rsidP="0025306E">
      <w:pPr>
        <w:rPr>
          <w:rFonts w:cs="Arial"/>
        </w:rPr>
      </w:pPr>
      <w:r>
        <w:t>……………………..</w:t>
      </w:r>
    </w:p>
    <w:p w:rsidR="0025306E" w:rsidRDefault="0025306E" w:rsidP="0025306E"/>
    <w:p w:rsidR="0025306E" w:rsidRDefault="0025306E" w:rsidP="0025306E">
      <w:r>
        <w:t>so sklenili naslednji</w:t>
      </w:r>
    </w:p>
    <w:p w:rsidR="0025306E" w:rsidRDefault="0025306E" w:rsidP="0025306E"/>
    <w:p w:rsidR="0025306E" w:rsidRDefault="0025306E" w:rsidP="0025306E"/>
    <w:p w:rsidR="0025306E" w:rsidRDefault="0025306E" w:rsidP="0025306E">
      <w:pPr>
        <w:jc w:val="center"/>
        <w:rPr>
          <w:b/>
          <w:bCs/>
        </w:rPr>
      </w:pPr>
      <w:r>
        <w:rPr>
          <w:b/>
          <w:bCs/>
        </w:rPr>
        <w:t>OKVIRNI SPORAZUM št. OP-2017-07-20/OS/SKLOP …</w:t>
      </w:r>
    </w:p>
    <w:p w:rsidR="0025306E" w:rsidRDefault="0025306E" w:rsidP="0025306E">
      <w:pPr>
        <w:rPr>
          <w:b/>
          <w:bCs/>
        </w:rPr>
      </w:pPr>
    </w:p>
    <w:p w:rsidR="0025306E" w:rsidRDefault="0025306E" w:rsidP="0025306E">
      <w:pPr>
        <w:rPr>
          <w:b/>
          <w:bCs/>
        </w:rPr>
      </w:pPr>
    </w:p>
    <w:p w:rsidR="0025306E" w:rsidRDefault="0025306E" w:rsidP="0025306E">
      <w:pPr>
        <w:numPr>
          <w:ilvl w:val="0"/>
          <w:numId w:val="14"/>
        </w:numPr>
        <w:jc w:val="center"/>
        <w:rPr>
          <w:b/>
        </w:rPr>
      </w:pPr>
      <w:r>
        <w:rPr>
          <w:b/>
        </w:rPr>
        <w:t>člen</w:t>
      </w:r>
    </w:p>
    <w:p w:rsidR="0025306E" w:rsidRDefault="0025306E" w:rsidP="0025306E"/>
    <w:p w:rsidR="0025306E" w:rsidRDefault="0025306E" w:rsidP="0025306E">
      <w:r>
        <w:t xml:space="preserve">Naročnik je izvedel postopek oddaje javnega naročila po </w:t>
      </w:r>
      <w:r>
        <w:rPr>
          <w:rFonts w:cs="Arial"/>
        </w:rPr>
        <w:t>odprtem postopku</w:t>
      </w:r>
      <w:r>
        <w:t xml:space="preserve"> na podlagi 40. člena Zakona o javnem naročanju (Uradni list RS, št. 91/15; v nadaljevanju ZJN-3)</w:t>
      </w:r>
      <w:r>
        <w:rPr>
          <w:bCs/>
        </w:rPr>
        <w:t>,</w:t>
      </w:r>
      <w:r>
        <w:t xml:space="preserve"> objavljeno na Portalu javnih naročil z dne </w:t>
      </w:r>
      <w:r w:rsidR="0016482C">
        <w:rPr>
          <w:rFonts w:cs="Arial"/>
        </w:rPr>
        <w:t>01.09.2017</w:t>
      </w:r>
      <w:r w:rsidR="0016482C">
        <w:rPr>
          <w:rFonts w:cs="Arial"/>
        </w:rPr>
        <w:t xml:space="preserve">, </w:t>
      </w:r>
      <w:r>
        <w:rPr>
          <w:rFonts w:cs="Arial"/>
        </w:rPr>
        <w:t xml:space="preserve">pod številko objave </w:t>
      </w:r>
      <w:r w:rsidR="0016482C">
        <w:rPr>
          <w:rFonts w:cs="Arial"/>
          <w:sz w:val="18"/>
          <w:szCs w:val="18"/>
        </w:rPr>
        <w:t>JN007907/2017-E01</w:t>
      </w:r>
      <w:r w:rsidR="0016482C">
        <w:rPr>
          <w:rFonts w:cs="Arial"/>
          <w:sz w:val="18"/>
          <w:szCs w:val="18"/>
        </w:rPr>
        <w:t xml:space="preserve">, </w:t>
      </w:r>
      <w:r>
        <w:t>z namenom sklenitve okvirnega sporazuma za</w:t>
      </w:r>
      <w:r>
        <w:rPr>
          <w:rFonts w:cs="Arial"/>
        </w:rPr>
        <w:t xml:space="preserve"> »</w:t>
      </w:r>
      <w:r>
        <w:t>Dobava vodovodnega materiala 2</w:t>
      </w:r>
      <w:r>
        <w:rPr>
          <w:rFonts w:cs="Arial"/>
        </w:rPr>
        <w:t>«</w:t>
      </w:r>
      <w:r>
        <w:t xml:space="preserve">. </w:t>
      </w:r>
    </w:p>
    <w:p w:rsidR="0025306E" w:rsidRDefault="0025306E" w:rsidP="0025306E"/>
    <w:p w:rsidR="0025306E" w:rsidRDefault="0025306E" w:rsidP="0025306E">
      <w:r>
        <w:t>Sporazum se sklene za obdobje od: 3 let.</w:t>
      </w:r>
    </w:p>
    <w:p w:rsidR="0025306E" w:rsidRDefault="0025306E" w:rsidP="0025306E"/>
    <w:p w:rsidR="0025306E" w:rsidRDefault="0025306E" w:rsidP="0025306E">
      <w:pPr>
        <w:numPr>
          <w:ilvl w:val="0"/>
          <w:numId w:val="14"/>
        </w:numPr>
        <w:jc w:val="center"/>
        <w:rPr>
          <w:b/>
        </w:rPr>
      </w:pPr>
      <w:r>
        <w:rPr>
          <w:b/>
        </w:rPr>
        <w:t>člen</w:t>
      </w:r>
    </w:p>
    <w:p w:rsidR="0025306E" w:rsidRDefault="0025306E" w:rsidP="0025306E"/>
    <w:p w:rsidR="0025306E" w:rsidRDefault="0025306E" w:rsidP="0025306E">
      <w:r>
        <w:t xml:space="preserve">S tem sporazumom se naročnik in stranke okvirnega sporazuma dogovorijo o splošnih pogojih izvajanja javnega naročila. </w:t>
      </w:r>
    </w:p>
    <w:p w:rsidR="0025306E" w:rsidRDefault="0025306E" w:rsidP="0025306E"/>
    <w:p w:rsidR="0025306E" w:rsidRDefault="0025306E" w:rsidP="0025306E">
      <w:r>
        <w:t>Sestavni del tega sporazuma so pogoji določeni z razpisno dokumentacijo in ponudbeno dokumentacijo strank okvirnega sporazuma.</w:t>
      </w:r>
    </w:p>
    <w:p w:rsidR="0025306E" w:rsidRDefault="0025306E" w:rsidP="0025306E"/>
    <w:p w:rsidR="0025306E" w:rsidRDefault="0025306E" w:rsidP="0025306E">
      <w:pPr>
        <w:numPr>
          <w:ilvl w:val="0"/>
          <w:numId w:val="14"/>
        </w:numPr>
        <w:jc w:val="center"/>
        <w:rPr>
          <w:b/>
        </w:rPr>
      </w:pPr>
      <w:r>
        <w:rPr>
          <w:b/>
        </w:rPr>
        <w:t>člen</w:t>
      </w:r>
    </w:p>
    <w:p w:rsidR="0025306E" w:rsidRDefault="0025306E" w:rsidP="0025306E"/>
    <w:p w:rsidR="0025306E" w:rsidRDefault="0025306E" w:rsidP="0025306E">
      <w:r>
        <w:t>Za izvajanje okvirnega sporazuma veljajo naslednja splošna pravila.</w:t>
      </w:r>
    </w:p>
    <w:p w:rsidR="0025306E" w:rsidRDefault="0025306E" w:rsidP="0025306E"/>
    <w:p w:rsidR="0025306E" w:rsidRDefault="0025306E" w:rsidP="0025306E">
      <w:r>
        <w:t xml:space="preserve">Predmet javnega naročila so stalne dobave, ki jih naročnik po obsegu in časovno ne more vnaprej določiti. Količine in vrste blaga po predračunu so okvirne. </w:t>
      </w:r>
    </w:p>
    <w:p w:rsidR="0025306E" w:rsidRDefault="0025306E" w:rsidP="0025306E"/>
    <w:p w:rsidR="0025306E" w:rsidRDefault="0025306E" w:rsidP="0025306E">
      <w:pPr>
        <w:numPr>
          <w:ilvl w:val="0"/>
          <w:numId w:val="14"/>
        </w:numPr>
        <w:jc w:val="center"/>
        <w:rPr>
          <w:b/>
        </w:rPr>
      </w:pPr>
      <w:r>
        <w:rPr>
          <w:b/>
        </w:rPr>
        <w:t>člen</w:t>
      </w:r>
    </w:p>
    <w:p w:rsidR="0025306E" w:rsidRDefault="0025306E" w:rsidP="0025306E"/>
    <w:p w:rsidR="0025306E" w:rsidRDefault="00304375" w:rsidP="0025306E">
      <w:r>
        <w:t xml:space="preserve">V PRIMERU, DA DOBIMO VEČ PRIMERNIH PONUDB: </w:t>
      </w:r>
      <w:r w:rsidR="0025306E">
        <w:t>Naročnik bo med strankami tega sporazuma vsako leto izvedel konkurenco na ta način, da jih bo pozval k predložitvi predračuna iz sklopa za katerega je sklenjen ta sporazum.</w:t>
      </w:r>
    </w:p>
    <w:p w:rsidR="0025306E" w:rsidRDefault="0025306E" w:rsidP="0025306E"/>
    <w:p w:rsidR="0025306E" w:rsidRDefault="0025306E" w:rsidP="0025306E">
      <w:r>
        <w:t>Stranke tega sporazuma bodo naročniku po pošti posredovale predračune s cenami za artikle, ki bodo na seznamu, najkasneje v desetih dneh po prejemu povabila k oddaji ponudbe-predračuna.</w:t>
      </w:r>
    </w:p>
    <w:p w:rsidR="0025306E" w:rsidRDefault="0025306E" w:rsidP="0025306E"/>
    <w:p w:rsidR="0025306E" w:rsidRDefault="0025306E" w:rsidP="0025306E">
      <w:r>
        <w:t xml:space="preserve">Naročnik bo vse stranke okvirnega sporazuma v desetih dneh, obvestil o izidu postopka in izbiri. Izbiro bo opravil v skladu z merili iz razpisne dokumentacije. </w:t>
      </w:r>
    </w:p>
    <w:p w:rsidR="0025306E" w:rsidRDefault="0025306E" w:rsidP="0025306E"/>
    <w:p w:rsidR="0025306E" w:rsidRDefault="0025306E" w:rsidP="0025306E">
      <w:pPr>
        <w:rPr>
          <w:b/>
        </w:rPr>
      </w:pPr>
      <w:r>
        <w:rPr>
          <w:b/>
        </w:rPr>
        <w:t xml:space="preserve">Naročnik bo nabavljal blago na osnovi tega sporazuma pri tistem dobavitelju, ki bo ponudil najnižje končne cene po ponudbenem predračunu iz tekočega obdobja (12-ih mesecev). </w:t>
      </w:r>
    </w:p>
    <w:p w:rsidR="0025306E" w:rsidRDefault="0025306E" w:rsidP="0025306E"/>
    <w:p w:rsidR="0025306E" w:rsidRDefault="0025306E" w:rsidP="0025306E">
      <w:r>
        <w:t xml:space="preserve">V kolikor dobavitelj naročniku ne bo dobavil naročenega blaga v dogovorjenem roku, ima naročnik pravico, da brez kakršnihkoli odgovornosti do dobavitelja, naroči blago pri drugem dobavitelju. </w:t>
      </w:r>
    </w:p>
    <w:p w:rsidR="0025306E" w:rsidRDefault="0025306E" w:rsidP="0025306E"/>
    <w:p w:rsidR="0025306E" w:rsidRDefault="0025306E" w:rsidP="0025306E">
      <w:r>
        <w:t>Dobavitelj mora dobaviti naročeno blago proizvajalca, navedenega v ponudbenem predračunu, oziroma blago zahtevane vrste in kakovosti. Zamenjava naročenega blaga z drugim blagom ni dovoljena, razen po predhodnem dogovoru z naročnikom.</w:t>
      </w:r>
    </w:p>
    <w:p w:rsidR="0025306E" w:rsidRDefault="0025306E" w:rsidP="0025306E"/>
    <w:p w:rsidR="0025306E" w:rsidRDefault="0025306E" w:rsidP="0025306E">
      <w:r>
        <w:t>Naročnik in stranke tega okvirnega sporazuma se nadalje dogovorijo, da bo naročnik pri dobavitelju, kupoval tudi druge vrste blaga oz. artikle, ki niso na predračunu, če jih bo potreboval in jih bo ta imel na razpolago.</w:t>
      </w:r>
    </w:p>
    <w:p w:rsidR="00304375" w:rsidRDefault="00304375" w:rsidP="0025306E"/>
    <w:p w:rsidR="004971F9" w:rsidRDefault="00304375" w:rsidP="004971F9">
      <w:r>
        <w:t xml:space="preserve">V PRIMERU, DA DOBIMO SAMO ENO PRIMERNO PONUDBO: </w:t>
      </w:r>
      <w:r w:rsidR="004971F9">
        <w:t xml:space="preserve">Po preteku enega (1) leta od datuma začetka izvajanja okvirnega sporazuma pogodbeni stranki izvedeta pogajanje (en krog) za določitev novih ponudbenih cen glede na gibanje </w:t>
      </w:r>
      <w:r w:rsidR="004971F9">
        <w:rPr>
          <w:i/>
          <w:iCs/>
        </w:rPr>
        <w:t xml:space="preserve">indeksa rasti cen življenjskih potrebščin po podatkih Statističnega urada RS za preteklo leto. </w:t>
      </w:r>
      <w:r w:rsidR="004971F9">
        <w:t xml:space="preserve">Predlog za spremembo cen pošlje ponudnik na poziv naročnika. Na podlagi prejetega predloga za spremembo cen pogodbeni stranki po </w:t>
      </w:r>
      <w:r w:rsidR="004971F9">
        <w:rPr>
          <w:b/>
          <w:bCs/>
        </w:rPr>
        <w:t>predhodnih pogajanjih</w:t>
      </w:r>
      <w:r w:rsidR="004971F9">
        <w:t xml:space="preserve"> uskladita ceno </w:t>
      </w:r>
      <w:r w:rsidR="004971F9">
        <w:rPr>
          <w:b/>
          <w:bCs/>
        </w:rPr>
        <w:t xml:space="preserve">največ do zvišanja ali znižanja </w:t>
      </w:r>
      <w:r w:rsidR="004971F9">
        <w:rPr>
          <w:b/>
          <w:bCs/>
          <w:i/>
          <w:iCs/>
        </w:rPr>
        <w:t>indeksa rasti cen življenjskih potrebščin po podatkih Statističnega urada RS za preteklo leto</w:t>
      </w:r>
      <w:r w:rsidR="004971F9">
        <w:rPr>
          <w:i/>
          <w:iCs/>
        </w:rPr>
        <w:t>.</w:t>
      </w:r>
      <w:r w:rsidR="004971F9">
        <w:t xml:space="preserve"> Pogodbeni stranki se zavežeta, da </w:t>
      </w:r>
      <w:r w:rsidR="004971F9">
        <w:rPr>
          <w:b/>
          <w:bCs/>
        </w:rPr>
        <w:t>bosta spremembo cen izvedli</w:t>
      </w:r>
      <w:r w:rsidR="004971F9">
        <w:t xml:space="preserve"> oziroma potrdili s sklenitvijo aneksa k pogodbi, v katerem se določi tudi datum veljavnosti novih cen.</w:t>
      </w:r>
    </w:p>
    <w:p w:rsidR="00304375" w:rsidRDefault="00304375" w:rsidP="0025306E"/>
    <w:p w:rsidR="004971F9" w:rsidRDefault="004971F9" w:rsidP="004971F9">
      <w:r>
        <w:t>Dobavitelj mora dobaviti naročeno blago proizvajalca, navedenega v ponudbenem predračunu, oziroma blago zahtevane vrste in kakovosti. Zamenjava naročenega blaga z drugim blagom ni dovoljena, razen po predhodnem dogovoru z naročnikom.</w:t>
      </w:r>
    </w:p>
    <w:p w:rsidR="004971F9" w:rsidRDefault="004971F9" w:rsidP="004971F9"/>
    <w:p w:rsidR="004971F9" w:rsidRDefault="004971F9" w:rsidP="0025306E">
      <w:r>
        <w:t>Naročnik in stranke tega okvirnega sporazuma se nadalje dogovorijo, da bo naročnik pri dobavitelju, kupoval tudi druge vrste blaga oz. artikle, ki niso na predračunu, če jih bo potreboval in jih bo ta imel na razpolago.</w:t>
      </w:r>
    </w:p>
    <w:p w:rsidR="0025306E" w:rsidRDefault="0025306E" w:rsidP="0025306E"/>
    <w:p w:rsidR="0025306E" w:rsidRDefault="0025306E" w:rsidP="0025306E">
      <w:pPr>
        <w:numPr>
          <w:ilvl w:val="0"/>
          <w:numId w:val="14"/>
        </w:numPr>
        <w:jc w:val="center"/>
        <w:rPr>
          <w:b/>
        </w:rPr>
      </w:pPr>
      <w:r>
        <w:rPr>
          <w:b/>
        </w:rPr>
        <w:t>člen</w:t>
      </w:r>
    </w:p>
    <w:p w:rsidR="0025306E" w:rsidRDefault="0025306E" w:rsidP="0025306E"/>
    <w:p w:rsidR="0025306E" w:rsidRDefault="0025306E" w:rsidP="0025306E">
      <w:r>
        <w:t>Cene artiklov, ki jih ponudi dobavitelj iz ponudbenega predračuna so fiksne za obdobje dvanajstih mesecev po sklenitvi tega sporazuma oziroma po obvestilu o izbiri v primeru odpiranja konkurence</w:t>
      </w:r>
      <w:r w:rsidR="004971F9">
        <w:t>/pogajanj</w:t>
      </w:r>
      <w:r>
        <w:t>.</w:t>
      </w:r>
    </w:p>
    <w:p w:rsidR="0025306E" w:rsidRDefault="0025306E" w:rsidP="0025306E"/>
    <w:p w:rsidR="0025306E" w:rsidRDefault="0025306E" w:rsidP="0025306E">
      <w:pPr>
        <w:numPr>
          <w:ilvl w:val="0"/>
          <w:numId w:val="14"/>
        </w:numPr>
        <w:jc w:val="center"/>
        <w:rPr>
          <w:b/>
        </w:rPr>
      </w:pPr>
      <w:r>
        <w:rPr>
          <w:b/>
        </w:rPr>
        <w:t>člen</w:t>
      </w:r>
    </w:p>
    <w:p w:rsidR="0025306E" w:rsidRDefault="0025306E" w:rsidP="0025306E"/>
    <w:p w:rsidR="0025306E" w:rsidRDefault="0025306E" w:rsidP="0025306E">
      <w:r>
        <w:t>Če dobavitelj prodaja blago po akcijskih cenah v določenih obdobjih oziroma znižanih cenah, ki so ugodnejše od cen iz ponudbenega predračuna mora naročnika o tem pisno seznaniti in mu ponuditi blago po teh cenah.</w:t>
      </w:r>
    </w:p>
    <w:p w:rsidR="0025306E" w:rsidRDefault="0025306E" w:rsidP="0025306E"/>
    <w:p w:rsidR="0025306E" w:rsidRDefault="0025306E" w:rsidP="0025306E">
      <w:r>
        <w:t>Kakovost proizvodov mora ustrezati obstoječim standardom in deklarirani kakovosti na embalaži oziroma spremljajočih dokumentih.</w:t>
      </w:r>
    </w:p>
    <w:p w:rsidR="0025306E" w:rsidRDefault="0025306E" w:rsidP="0025306E"/>
    <w:p w:rsidR="0025306E" w:rsidRDefault="0025306E" w:rsidP="0025306E">
      <w:r>
        <w:t>Naročnik lahko zahteva, da mu dobavitelj predloži vzorce artiklov iz predračuna, da jih lahko naročnik preizkusi in se na osnovi tega odloči o naročilu.</w:t>
      </w:r>
    </w:p>
    <w:p w:rsidR="0025306E" w:rsidRDefault="0025306E" w:rsidP="0025306E"/>
    <w:p w:rsidR="0025306E" w:rsidRDefault="0025306E" w:rsidP="0025306E">
      <w:r>
        <w:t>Če naročnik ugotovi, da blago ni kakovostno ustrezno, ga takoj zavrne in zahteva, da mu dobavitelj dobavi kakovostno blago. Če dobavitelj blaga ne zamenja, lahko naročnik zahteva ustrezen pregled blaga po inšpekcijski službi oziroma pristojnem zavodu, ki opravlja kontrolo kakovosti.</w:t>
      </w:r>
    </w:p>
    <w:p w:rsidR="0025306E" w:rsidRDefault="0025306E" w:rsidP="0025306E"/>
    <w:p w:rsidR="0025306E" w:rsidRDefault="0025306E" w:rsidP="0025306E">
      <w:pPr>
        <w:numPr>
          <w:ilvl w:val="0"/>
          <w:numId w:val="14"/>
        </w:numPr>
        <w:jc w:val="center"/>
        <w:rPr>
          <w:b/>
        </w:rPr>
      </w:pPr>
      <w:r>
        <w:rPr>
          <w:b/>
        </w:rPr>
        <w:t>člen</w:t>
      </w:r>
    </w:p>
    <w:p w:rsidR="0025306E" w:rsidRDefault="0025306E" w:rsidP="0025306E"/>
    <w:p w:rsidR="0025306E" w:rsidRDefault="0025306E" w:rsidP="0025306E">
      <w:r>
        <w:t xml:space="preserve">Naročnik se obvezuje prevzeti naročeno blago v celoti na osnovi dobavnice. Količinski prevzem blaga se opravi takoj ob prevzemu, kakovostni pa v </w:t>
      </w:r>
      <w:proofErr w:type="spellStart"/>
      <w:r>
        <w:t>uzančnih</w:t>
      </w:r>
      <w:proofErr w:type="spellEnd"/>
      <w:r>
        <w:t xml:space="preserve"> rokih.</w:t>
      </w:r>
    </w:p>
    <w:p w:rsidR="0016482C" w:rsidRDefault="0016482C" w:rsidP="0025306E"/>
    <w:p w:rsidR="0016482C" w:rsidRDefault="0016482C" w:rsidP="0025306E"/>
    <w:p w:rsidR="0025306E" w:rsidRDefault="0025306E" w:rsidP="0025306E"/>
    <w:p w:rsidR="0025306E" w:rsidRDefault="0025306E" w:rsidP="0025306E">
      <w:pPr>
        <w:numPr>
          <w:ilvl w:val="0"/>
          <w:numId w:val="14"/>
        </w:numPr>
        <w:jc w:val="center"/>
        <w:rPr>
          <w:b/>
        </w:rPr>
      </w:pPr>
      <w:r>
        <w:rPr>
          <w:b/>
        </w:rPr>
        <w:lastRenderedPageBreak/>
        <w:t>člen</w:t>
      </w:r>
    </w:p>
    <w:p w:rsidR="0025306E" w:rsidRDefault="0025306E" w:rsidP="0025306E"/>
    <w:p w:rsidR="0025306E" w:rsidRDefault="0025306E" w:rsidP="0025306E">
      <w:pPr>
        <w:rPr>
          <w:rFonts w:cs="Arial"/>
        </w:rPr>
      </w:pPr>
      <w:r>
        <w:t xml:space="preserve">Dobavitelj lahko izstavi en račun za več dobav skupaj oz. za posamezni mesec. </w:t>
      </w:r>
      <w:r>
        <w:rPr>
          <w:rFonts w:cs="Arial"/>
        </w:rPr>
        <w:t>Na računu mora biti označen sklic na okvirni sporazum/naročilnico.</w:t>
      </w:r>
    </w:p>
    <w:p w:rsidR="0025306E" w:rsidRDefault="0025306E" w:rsidP="0025306E">
      <w:pPr>
        <w:rPr>
          <w:rFonts w:cs="Arial"/>
        </w:rPr>
      </w:pPr>
    </w:p>
    <w:p w:rsidR="0025306E" w:rsidRDefault="0025306E" w:rsidP="0025306E">
      <w:pPr>
        <w:jc w:val="center"/>
        <w:rPr>
          <w:rFonts w:cs="Arial"/>
          <w:b/>
        </w:rPr>
      </w:pPr>
      <w:r>
        <w:rPr>
          <w:rFonts w:cs="Arial"/>
          <w:b/>
        </w:rPr>
        <w:t>9. člen</w:t>
      </w:r>
    </w:p>
    <w:p w:rsidR="0025306E" w:rsidRDefault="0025306E" w:rsidP="0025306E">
      <w:pPr>
        <w:rPr>
          <w:rFonts w:cs="Arial"/>
        </w:rPr>
      </w:pPr>
    </w:p>
    <w:p w:rsidR="0025306E" w:rsidRDefault="0025306E" w:rsidP="0025306E">
      <w:r>
        <w:t>Manjša naročila se praviloma izvedejo telefonsko, za večja naročila pa naročnik pripravi popis materiala, ki ga dobavitelju pošlje bodisi po telefaksu, v elektronski obliki ali preda osebno.</w:t>
      </w:r>
    </w:p>
    <w:p w:rsidR="0025306E" w:rsidRDefault="0025306E" w:rsidP="0025306E"/>
    <w:p w:rsidR="0025306E" w:rsidRDefault="0025306E" w:rsidP="0025306E">
      <w:r>
        <w:t>Dobavni rok za naročeno blago je en delovni dan, za večja naročila pa po terminskem planu naročnika, pri čemer se dobavitelj zavezuje dobavo na odrejeno mesto izvršiti v času med 7.00 in 14.30 uro.</w:t>
      </w:r>
    </w:p>
    <w:p w:rsidR="0025306E" w:rsidRDefault="0025306E" w:rsidP="0025306E">
      <w:pPr>
        <w:rPr>
          <w:rFonts w:cs="Arial"/>
        </w:rPr>
      </w:pPr>
    </w:p>
    <w:p w:rsidR="0025306E" w:rsidRDefault="0025306E" w:rsidP="0025306E">
      <w:pPr>
        <w:rPr>
          <w:b/>
          <w:u w:val="single"/>
        </w:rPr>
      </w:pPr>
    </w:p>
    <w:p w:rsidR="0025306E" w:rsidRDefault="0025306E" w:rsidP="0025306E">
      <w:pPr>
        <w:jc w:val="center"/>
        <w:rPr>
          <w:b/>
        </w:rPr>
      </w:pPr>
      <w:r>
        <w:rPr>
          <w:b/>
        </w:rPr>
        <w:t>10. člen</w:t>
      </w:r>
    </w:p>
    <w:p w:rsidR="0025306E" w:rsidRDefault="0025306E" w:rsidP="0025306E"/>
    <w:p w:rsidR="0025306E" w:rsidRDefault="0025306E" w:rsidP="0025306E">
      <w:r>
        <w:t xml:space="preserve">V primeru zamude pri plačilu lahko dobavitelj zaračuna zakonite zamudne obresti. </w:t>
      </w:r>
    </w:p>
    <w:p w:rsidR="0025306E" w:rsidRDefault="0025306E" w:rsidP="0025306E"/>
    <w:p w:rsidR="0025306E" w:rsidRDefault="0025306E" w:rsidP="0025306E">
      <w:pPr>
        <w:jc w:val="center"/>
        <w:rPr>
          <w:b/>
        </w:rPr>
      </w:pPr>
      <w:r>
        <w:rPr>
          <w:b/>
        </w:rPr>
        <w:t>11. člen</w:t>
      </w:r>
    </w:p>
    <w:p w:rsidR="0025306E" w:rsidRDefault="0025306E" w:rsidP="0025306E"/>
    <w:p w:rsidR="0025306E" w:rsidRDefault="0025306E" w:rsidP="0025306E">
      <w:r>
        <w:t xml:space="preserve">Kontaktna oseba naročnika je: </w:t>
      </w:r>
      <w:r>
        <w:tab/>
      </w:r>
      <w:r>
        <w:tab/>
      </w:r>
      <w:r>
        <w:tab/>
      </w:r>
      <w:r>
        <w:tab/>
      </w:r>
      <w:r>
        <w:tab/>
      </w:r>
      <w:r>
        <w:tab/>
      </w:r>
      <w:r>
        <w:tab/>
        <w:t>Milka Pungartnik</w:t>
      </w:r>
    </w:p>
    <w:p w:rsidR="0025306E" w:rsidRDefault="0025306E" w:rsidP="0025306E">
      <w:r>
        <w:t xml:space="preserve">Skrbnik tega sporazuma s strani naročnika je: </w:t>
      </w:r>
      <w:r>
        <w:tab/>
      </w:r>
      <w:r>
        <w:tab/>
        <w:t>Milka Pungartnik</w:t>
      </w:r>
    </w:p>
    <w:p w:rsidR="0025306E" w:rsidRDefault="0025306E" w:rsidP="0025306E"/>
    <w:p w:rsidR="0025306E" w:rsidRDefault="0025306E" w:rsidP="0025306E">
      <w:pPr>
        <w:rPr>
          <w:rFonts w:cs="Arial"/>
        </w:rPr>
      </w:pPr>
      <w:r>
        <w:t>Kontaktna oseba s strani dobavitelja je:</w:t>
      </w:r>
    </w:p>
    <w:p w:rsidR="0025306E" w:rsidRDefault="0025306E" w:rsidP="002530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25306E" w:rsidTr="0025306E">
        <w:trPr>
          <w:trHeight w:val="283"/>
        </w:trPr>
        <w:tc>
          <w:tcPr>
            <w:tcW w:w="4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5306E" w:rsidRDefault="0025306E">
            <w:pPr>
              <w:jc w:val="center"/>
            </w:pPr>
            <w:r>
              <w:t>Ponudnik</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5306E" w:rsidRDefault="0025306E">
            <w:pPr>
              <w:jc w:val="center"/>
            </w:pPr>
            <w:r>
              <w:t>Ime in priimek</w:t>
            </w:r>
          </w:p>
        </w:tc>
      </w:tr>
      <w:tr w:rsidR="0025306E" w:rsidTr="0025306E">
        <w:trPr>
          <w:trHeight w:val="283"/>
        </w:trPr>
        <w:tc>
          <w:tcPr>
            <w:tcW w:w="4644" w:type="dxa"/>
            <w:tcBorders>
              <w:top w:val="single" w:sz="4" w:space="0" w:color="auto"/>
              <w:left w:val="single" w:sz="4" w:space="0" w:color="auto"/>
              <w:bottom w:val="single" w:sz="4" w:space="0" w:color="auto"/>
              <w:right w:val="single" w:sz="4" w:space="0" w:color="auto"/>
            </w:tcBorders>
          </w:tcPr>
          <w:p w:rsidR="0025306E" w:rsidRDefault="0025306E"/>
        </w:tc>
        <w:tc>
          <w:tcPr>
            <w:tcW w:w="4536" w:type="dxa"/>
            <w:tcBorders>
              <w:top w:val="single" w:sz="4" w:space="0" w:color="auto"/>
              <w:left w:val="single" w:sz="4" w:space="0" w:color="auto"/>
              <w:bottom w:val="single" w:sz="4" w:space="0" w:color="auto"/>
              <w:right w:val="single" w:sz="4" w:space="0" w:color="auto"/>
            </w:tcBorders>
          </w:tcPr>
          <w:p w:rsidR="0025306E" w:rsidRDefault="0025306E"/>
        </w:tc>
      </w:tr>
      <w:tr w:rsidR="0025306E" w:rsidTr="0025306E">
        <w:trPr>
          <w:trHeight w:val="283"/>
        </w:trPr>
        <w:tc>
          <w:tcPr>
            <w:tcW w:w="4644" w:type="dxa"/>
            <w:tcBorders>
              <w:top w:val="single" w:sz="4" w:space="0" w:color="auto"/>
              <w:left w:val="single" w:sz="4" w:space="0" w:color="auto"/>
              <w:bottom w:val="single" w:sz="4" w:space="0" w:color="auto"/>
              <w:right w:val="single" w:sz="4" w:space="0" w:color="auto"/>
            </w:tcBorders>
          </w:tcPr>
          <w:p w:rsidR="0025306E" w:rsidRDefault="0025306E"/>
        </w:tc>
        <w:tc>
          <w:tcPr>
            <w:tcW w:w="4536" w:type="dxa"/>
            <w:tcBorders>
              <w:top w:val="single" w:sz="4" w:space="0" w:color="auto"/>
              <w:left w:val="single" w:sz="4" w:space="0" w:color="auto"/>
              <w:bottom w:val="single" w:sz="4" w:space="0" w:color="auto"/>
              <w:right w:val="single" w:sz="4" w:space="0" w:color="auto"/>
            </w:tcBorders>
          </w:tcPr>
          <w:p w:rsidR="0025306E" w:rsidRDefault="0025306E"/>
        </w:tc>
      </w:tr>
      <w:tr w:rsidR="0025306E" w:rsidTr="0025306E">
        <w:trPr>
          <w:trHeight w:val="283"/>
        </w:trPr>
        <w:tc>
          <w:tcPr>
            <w:tcW w:w="4644" w:type="dxa"/>
            <w:tcBorders>
              <w:top w:val="single" w:sz="4" w:space="0" w:color="auto"/>
              <w:left w:val="single" w:sz="4" w:space="0" w:color="auto"/>
              <w:bottom w:val="single" w:sz="4" w:space="0" w:color="auto"/>
              <w:right w:val="single" w:sz="4" w:space="0" w:color="auto"/>
            </w:tcBorders>
          </w:tcPr>
          <w:p w:rsidR="0025306E" w:rsidRDefault="0025306E"/>
        </w:tc>
        <w:tc>
          <w:tcPr>
            <w:tcW w:w="4536" w:type="dxa"/>
            <w:tcBorders>
              <w:top w:val="single" w:sz="4" w:space="0" w:color="auto"/>
              <w:left w:val="single" w:sz="4" w:space="0" w:color="auto"/>
              <w:bottom w:val="single" w:sz="4" w:space="0" w:color="auto"/>
              <w:right w:val="single" w:sz="4" w:space="0" w:color="auto"/>
            </w:tcBorders>
          </w:tcPr>
          <w:p w:rsidR="0025306E" w:rsidRDefault="0025306E"/>
        </w:tc>
      </w:tr>
    </w:tbl>
    <w:p w:rsidR="0025306E" w:rsidRDefault="0025306E" w:rsidP="0025306E"/>
    <w:p w:rsidR="0025306E" w:rsidRDefault="0025306E" w:rsidP="0025306E">
      <w:pPr>
        <w:jc w:val="center"/>
        <w:rPr>
          <w:b/>
        </w:rPr>
      </w:pPr>
      <w:r>
        <w:rPr>
          <w:b/>
        </w:rPr>
        <w:t>12. člen</w:t>
      </w:r>
    </w:p>
    <w:p w:rsidR="0025306E" w:rsidRDefault="0025306E" w:rsidP="0025306E"/>
    <w:p w:rsidR="0025306E" w:rsidRDefault="0025306E" w:rsidP="0025306E">
      <w:r>
        <w:t>Naročnik bo vse pripombe v zvezi z izvrševanjem tega sporazuma sporočal dobavitelju v pisni obliki. Če dobavitelj pri naslednjih dobavah ne upošteva upravičenih pripomb naročnika, lahko naročnik dobavitelja izključi. O izključitvi naročnik pisno obvesti dobavitelja.</w:t>
      </w:r>
    </w:p>
    <w:p w:rsidR="0025306E" w:rsidRDefault="0025306E" w:rsidP="0025306E">
      <w:r>
        <w:t>Kot kršitev tega sporazuma se štejejo zlasti naslednje kršitve:</w:t>
      </w:r>
    </w:p>
    <w:p w:rsidR="0025306E" w:rsidRDefault="0025306E" w:rsidP="0025306E">
      <w:pPr>
        <w:numPr>
          <w:ilvl w:val="0"/>
          <w:numId w:val="15"/>
        </w:numPr>
      </w:pPr>
      <w:r>
        <w:t>če dobavitelj ne dobavi blaga, določenega dne, pa kljub pisnemu opozorilu ne upošteva opozoril naročnika,</w:t>
      </w:r>
    </w:p>
    <w:p w:rsidR="0025306E" w:rsidRDefault="0025306E" w:rsidP="0025306E">
      <w:pPr>
        <w:numPr>
          <w:ilvl w:val="0"/>
          <w:numId w:val="15"/>
        </w:numPr>
      </w:pPr>
      <w:r>
        <w:t>če dobavi nekvalitetno blago, pa ga na zahtevo naročnika ne zamenja,</w:t>
      </w:r>
    </w:p>
    <w:p w:rsidR="0025306E" w:rsidRDefault="0025306E" w:rsidP="0025306E">
      <w:pPr>
        <w:numPr>
          <w:ilvl w:val="0"/>
          <w:numId w:val="15"/>
        </w:numPr>
      </w:pPr>
      <w:r>
        <w:t>če dobavitelj grobo krši določila tega sporazuma.</w:t>
      </w:r>
    </w:p>
    <w:p w:rsidR="0025306E" w:rsidRDefault="0025306E" w:rsidP="00C500EA">
      <w:pPr>
        <w:rPr>
          <w:b/>
        </w:rPr>
      </w:pPr>
    </w:p>
    <w:p w:rsidR="0025306E" w:rsidRDefault="0025306E" w:rsidP="0025306E">
      <w:pPr>
        <w:jc w:val="center"/>
        <w:rPr>
          <w:b/>
        </w:rPr>
      </w:pPr>
    </w:p>
    <w:p w:rsidR="0025306E" w:rsidRDefault="0025306E" w:rsidP="0025306E">
      <w:pPr>
        <w:jc w:val="center"/>
        <w:rPr>
          <w:b/>
        </w:rPr>
      </w:pPr>
      <w:r>
        <w:rPr>
          <w:b/>
        </w:rPr>
        <w:t>13. člen</w:t>
      </w:r>
    </w:p>
    <w:p w:rsidR="0025306E" w:rsidRDefault="0025306E" w:rsidP="0025306E">
      <w:pPr>
        <w:rPr>
          <w:b/>
        </w:rPr>
      </w:pPr>
    </w:p>
    <w:p w:rsidR="0025306E" w:rsidRDefault="0025306E" w:rsidP="0025306E">
      <w:r>
        <w:t>Za dobavljeni material veljajo garancijski roki proizvajalcev. Ti garancijski roki začnejo teči z dnem nakupa oziroma prodaje materiala.</w:t>
      </w:r>
    </w:p>
    <w:p w:rsidR="0025306E" w:rsidRDefault="0025306E" w:rsidP="0025306E"/>
    <w:p w:rsidR="0025306E" w:rsidRDefault="0025306E" w:rsidP="0025306E">
      <w:pPr>
        <w:rPr>
          <w:b/>
        </w:rPr>
      </w:pPr>
    </w:p>
    <w:p w:rsidR="0025306E" w:rsidRDefault="0025306E" w:rsidP="0025306E">
      <w:pPr>
        <w:jc w:val="center"/>
        <w:rPr>
          <w:b/>
        </w:rPr>
      </w:pPr>
      <w:r>
        <w:rPr>
          <w:b/>
        </w:rPr>
        <w:t>14. člen</w:t>
      </w:r>
    </w:p>
    <w:p w:rsidR="0025306E" w:rsidRDefault="0025306E" w:rsidP="0025306E"/>
    <w:p w:rsidR="0025306E" w:rsidRDefault="0025306E" w:rsidP="0025306E">
      <w:r>
        <w:t>Stranke se obvezujejo, da bodo uredile vse kar je potrebno za izvršitev sporazuma in da bodo ravnale s skrbnostjo dobrega gospodarja.</w:t>
      </w:r>
    </w:p>
    <w:p w:rsidR="0025306E" w:rsidRDefault="0025306E" w:rsidP="0025306E"/>
    <w:p w:rsidR="0025306E" w:rsidRDefault="0025306E" w:rsidP="0025306E"/>
    <w:p w:rsidR="0025306E" w:rsidRDefault="0025306E" w:rsidP="0025306E">
      <w:pPr>
        <w:jc w:val="center"/>
        <w:rPr>
          <w:b/>
        </w:rPr>
      </w:pPr>
      <w:r>
        <w:rPr>
          <w:b/>
        </w:rPr>
        <w:t>15. člen</w:t>
      </w:r>
    </w:p>
    <w:p w:rsidR="0025306E" w:rsidRDefault="0025306E" w:rsidP="0025306E"/>
    <w:p w:rsidR="0025306E" w:rsidRDefault="0025306E" w:rsidP="0025306E">
      <w:r>
        <w:t>Morebitne spore iz tega sporazuma, ki jih stranki ne bi mogli rešiti sporazumno, rešuje stvarno pristojno sodišče v Mariboru</w:t>
      </w:r>
      <w:r>
        <w:rPr>
          <w:rFonts w:cs="Arial"/>
        </w:rPr>
        <w:t>.</w:t>
      </w:r>
    </w:p>
    <w:p w:rsidR="0025306E" w:rsidRDefault="0025306E" w:rsidP="0025306E"/>
    <w:p w:rsidR="0025306E" w:rsidRDefault="0025306E" w:rsidP="0025306E"/>
    <w:p w:rsidR="0025306E" w:rsidRDefault="0025306E" w:rsidP="0025306E"/>
    <w:p w:rsidR="0025306E" w:rsidRDefault="0025306E" w:rsidP="0025306E"/>
    <w:p w:rsidR="0025306E" w:rsidRDefault="0025306E" w:rsidP="0025306E">
      <w:pPr>
        <w:jc w:val="center"/>
        <w:rPr>
          <w:b/>
        </w:rPr>
      </w:pPr>
      <w:r>
        <w:rPr>
          <w:b/>
        </w:rPr>
        <w:t>16. člen</w:t>
      </w:r>
    </w:p>
    <w:p w:rsidR="0025306E" w:rsidRDefault="0025306E" w:rsidP="0025306E"/>
    <w:p w:rsidR="0025306E" w:rsidRDefault="0025306E" w:rsidP="0025306E">
      <w:r>
        <w:t>Sporazum je sestavljen in podpisan v …………….. enakih izvodih, od katerih prejme vsaka stranka en izvod, naročnik pa dva.</w:t>
      </w:r>
    </w:p>
    <w:p w:rsidR="0025306E" w:rsidRDefault="0025306E" w:rsidP="0025306E"/>
    <w:p w:rsidR="0025306E" w:rsidRDefault="0025306E" w:rsidP="0025306E">
      <w:r>
        <w:t>Okvirni sporazum stopi v veljavo, ko jo podpiše zadnja od pogodbenih strank in ko dobavitelj izroči naročniku bančno garancijo za dobro izvedbo pogodbenih obveznosti .</w:t>
      </w:r>
    </w:p>
    <w:p w:rsidR="0025306E" w:rsidRDefault="0025306E" w:rsidP="0025306E"/>
    <w:p w:rsidR="0025306E" w:rsidRDefault="0025306E" w:rsidP="0025306E"/>
    <w:p w:rsidR="0025306E" w:rsidRDefault="0025306E" w:rsidP="0025306E"/>
    <w:tbl>
      <w:tblPr>
        <w:tblW w:w="0" w:type="auto"/>
        <w:tblInd w:w="108" w:type="dxa"/>
        <w:tblLayout w:type="fixed"/>
        <w:tblLook w:val="04A0" w:firstRow="1" w:lastRow="0" w:firstColumn="1" w:lastColumn="0" w:noHBand="0" w:noVBand="1"/>
      </w:tblPr>
      <w:tblGrid>
        <w:gridCol w:w="4320"/>
        <w:gridCol w:w="4585"/>
      </w:tblGrid>
      <w:tr w:rsidR="0025306E" w:rsidTr="0025306E">
        <w:trPr>
          <w:trHeight w:val="418"/>
        </w:trPr>
        <w:tc>
          <w:tcPr>
            <w:tcW w:w="4320" w:type="dxa"/>
            <w:hideMark/>
          </w:tcPr>
          <w:p w:rsidR="0025306E" w:rsidRDefault="0025306E">
            <w:pPr>
              <w:rPr>
                <w:rFonts w:cs="Arial"/>
                <w:b/>
              </w:rPr>
            </w:pPr>
            <w:r>
              <w:rPr>
                <w:rFonts w:cs="Arial"/>
                <w:b/>
              </w:rPr>
              <w:t>Stranke okvirnega sporazuma:</w:t>
            </w:r>
          </w:p>
        </w:tc>
        <w:tc>
          <w:tcPr>
            <w:tcW w:w="4585" w:type="dxa"/>
            <w:hideMark/>
          </w:tcPr>
          <w:p w:rsidR="0025306E" w:rsidRDefault="0025306E">
            <w:pPr>
              <w:tabs>
                <w:tab w:val="left" w:pos="2179"/>
              </w:tabs>
              <w:rPr>
                <w:rFonts w:cs="Arial"/>
                <w:b/>
              </w:rPr>
            </w:pPr>
            <w:r>
              <w:rPr>
                <w:rFonts w:cs="Arial"/>
                <w:b/>
              </w:rPr>
              <w:t>Naročnik:</w:t>
            </w:r>
          </w:p>
        </w:tc>
      </w:tr>
      <w:tr w:rsidR="0025306E" w:rsidTr="0025306E">
        <w:trPr>
          <w:trHeight w:val="596"/>
        </w:trPr>
        <w:tc>
          <w:tcPr>
            <w:tcW w:w="4320" w:type="dxa"/>
            <w:hideMark/>
          </w:tcPr>
          <w:p w:rsidR="0025306E" w:rsidRDefault="0025306E">
            <w:pPr>
              <w:rPr>
                <w:rFonts w:cs="Arial"/>
              </w:rPr>
            </w:pPr>
            <w:r>
              <w:t>………</w:t>
            </w:r>
          </w:p>
        </w:tc>
        <w:tc>
          <w:tcPr>
            <w:tcW w:w="4585" w:type="dxa"/>
          </w:tcPr>
          <w:p w:rsidR="0025306E" w:rsidRDefault="0025306E">
            <w:pPr>
              <w:pStyle w:val="xl31"/>
              <w:spacing w:before="0" w:beforeAutospacing="0" w:after="0" w:afterAutospacing="0"/>
              <w:rPr>
                <w:rFonts w:ascii="Arial" w:hAnsi="Arial" w:cs="Arial"/>
                <w:b w:val="0"/>
                <w:bCs w:val="0"/>
                <w:sz w:val="22"/>
                <w:szCs w:val="22"/>
              </w:rPr>
            </w:pPr>
            <w:r>
              <w:rPr>
                <w:rFonts w:ascii="Arial" w:hAnsi="Arial" w:cs="Arial"/>
                <w:b w:val="0"/>
                <w:bCs w:val="0"/>
                <w:sz w:val="22"/>
                <w:szCs w:val="22"/>
              </w:rPr>
              <w:t>Mariborski vodovod javno podjetje, d.d.</w:t>
            </w:r>
          </w:p>
          <w:p w:rsidR="0025306E" w:rsidRDefault="0025306E">
            <w:pPr>
              <w:tabs>
                <w:tab w:val="left" w:pos="2179"/>
              </w:tabs>
              <w:rPr>
                <w:rFonts w:cs="Arial"/>
              </w:rPr>
            </w:pPr>
          </w:p>
          <w:p w:rsidR="0025306E" w:rsidRDefault="0025306E">
            <w:pPr>
              <w:rPr>
                <w:rFonts w:cs="Arial"/>
              </w:rPr>
            </w:pPr>
            <w:r>
              <w:rPr>
                <w:rFonts w:cs="Arial"/>
              </w:rPr>
              <w:t>Žig:</w:t>
            </w:r>
          </w:p>
          <w:p w:rsidR="0025306E" w:rsidRDefault="0025306E">
            <w:pPr>
              <w:rPr>
                <w:rFonts w:cs="Arial"/>
                <w:b/>
              </w:rPr>
            </w:pPr>
          </w:p>
          <w:p w:rsidR="0025306E" w:rsidRDefault="0025306E">
            <w:pPr>
              <w:pStyle w:val="xl31"/>
              <w:spacing w:before="0" w:beforeAutospacing="0" w:after="0" w:afterAutospacing="0"/>
              <w:rPr>
                <w:rFonts w:ascii="Arial" w:hAnsi="Arial" w:cs="Arial"/>
                <w:b w:val="0"/>
                <w:sz w:val="20"/>
                <w:szCs w:val="20"/>
              </w:rPr>
            </w:pPr>
            <w:r>
              <w:rPr>
                <w:rFonts w:ascii="Arial" w:hAnsi="Arial" w:cs="Arial"/>
                <w:b w:val="0"/>
                <w:bCs w:val="0"/>
                <w:sz w:val="20"/>
                <w:szCs w:val="20"/>
              </w:rPr>
              <w:t>Kraj in datum:</w:t>
            </w:r>
            <w:r>
              <w:rPr>
                <w:rFonts w:ascii="Arial" w:hAnsi="Arial" w:cs="Arial"/>
                <w:b w:val="0"/>
                <w:sz w:val="20"/>
                <w:szCs w:val="20"/>
              </w:rPr>
              <w:t xml:space="preserve"> </w:t>
            </w:r>
          </w:p>
          <w:p w:rsidR="0025306E" w:rsidRDefault="0025306E">
            <w:pPr>
              <w:pStyle w:val="xl31"/>
              <w:spacing w:before="0" w:beforeAutospacing="0" w:after="0" w:afterAutospacing="0"/>
              <w:rPr>
                <w:rFonts w:ascii="Arial" w:hAnsi="Arial" w:cs="Arial"/>
                <w:bCs w:val="0"/>
                <w:sz w:val="22"/>
                <w:szCs w:val="22"/>
              </w:rPr>
            </w:pPr>
          </w:p>
        </w:tc>
      </w:tr>
    </w:tbl>
    <w:p w:rsidR="0025306E" w:rsidRDefault="0025306E" w:rsidP="0025306E">
      <w:pPr>
        <w:rPr>
          <w:bCs/>
        </w:rPr>
      </w:pPr>
    </w:p>
    <w:p w:rsidR="0025306E" w:rsidRDefault="0025306E" w:rsidP="0025306E">
      <w:pPr>
        <w:rPr>
          <w:bCs/>
        </w:rPr>
      </w:pPr>
    </w:p>
    <w:p w:rsidR="0025306E" w:rsidRDefault="0025306E" w:rsidP="0025306E"/>
    <w:p w:rsidR="0025306E" w:rsidRDefault="0025306E" w:rsidP="0025306E"/>
    <w:p w:rsidR="0025306E" w:rsidRDefault="0025306E" w:rsidP="0025306E"/>
    <w:p w:rsidR="0025306E" w:rsidRDefault="0025306E" w:rsidP="0025306E"/>
    <w:p w:rsidR="0025306E" w:rsidRDefault="0025306E" w:rsidP="0025306E"/>
    <w:p w:rsidR="0025306E" w:rsidRDefault="0025306E" w:rsidP="0025306E"/>
    <w:p w:rsidR="0025306E" w:rsidRDefault="0025306E" w:rsidP="0025306E"/>
    <w:p w:rsidR="00C26329" w:rsidRDefault="00C26329"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p w:rsidR="0025306E" w:rsidRDefault="0025306E"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C26329" w:rsidTr="00C26329">
        <w:tc>
          <w:tcPr>
            <w:tcW w:w="1620" w:type="dxa"/>
            <w:tcBorders>
              <w:top w:val="single" w:sz="4" w:space="0" w:color="000000"/>
              <w:left w:val="single" w:sz="4" w:space="0" w:color="000000"/>
              <w:bottom w:val="single" w:sz="4" w:space="0" w:color="000000"/>
              <w:right w:val="single" w:sz="4" w:space="0" w:color="000000"/>
            </w:tcBorders>
            <w:vAlign w:val="center"/>
            <w:hideMark/>
          </w:tcPr>
          <w:p w:rsidR="00C26329" w:rsidRDefault="00C26329">
            <w:pPr>
              <w:spacing w:line="276" w:lineRule="auto"/>
              <w:rPr>
                <w:rFonts w:cs="Arial"/>
                <w:b/>
                <w:lang w:val="de-AT" w:eastAsia="en-US"/>
              </w:rPr>
            </w:pPr>
            <w:r>
              <w:rPr>
                <w:rFonts w:cs="Arial"/>
                <w:b/>
              </w:rPr>
              <w:lastRenderedPageBreak/>
              <w:t>Obrazec št. 10</w:t>
            </w:r>
          </w:p>
        </w:tc>
      </w:tr>
    </w:tbl>
    <w:p w:rsidR="00C26329" w:rsidRDefault="00C26329" w:rsidP="00C26329">
      <w:pPr>
        <w:rPr>
          <w:b/>
          <w:szCs w:val="22"/>
          <w:lang w:val="de-AT" w:eastAsia="en-US"/>
        </w:rPr>
      </w:pPr>
    </w:p>
    <w:p w:rsidR="00C26329" w:rsidRDefault="00C26329" w:rsidP="00C26329">
      <w:pPr>
        <w:jc w:val="center"/>
        <w:rPr>
          <w:rFonts w:cs="Arial"/>
          <w:sz w:val="22"/>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C26329" w:rsidRDefault="00C26329" w:rsidP="00C26329">
      <w:pPr>
        <w:jc w:val="center"/>
        <w:rPr>
          <w:rFonts w:cs="Arial"/>
        </w:rPr>
      </w:pPr>
    </w:p>
    <w:p w:rsidR="004C0220" w:rsidRDefault="004C0220" w:rsidP="004C0220">
      <w:pPr>
        <w:jc w:val="center"/>
        <w:rPr>
          <w:rFonts w:cs="Arial"/>
          <w:b/>
          <w:bCs/>
          <w:sz w:val="48"/>
          <w:szCs w:val="48"/>
        </w:rPr>
      </w:pPr>
      <w:r>
        <w:rPr>
          <w:rFonts w:cs="Arial"/>
          <w:b/>
          <w:bCs/>
          <w:sz w:val="48"/>
          <w:szCs w:val="48"/>
        </w:rPr>
        <w:t>PRILOGE</w:t>
      </w:r>
    </w:p>
    <w:p w:rsidR="004C0220" w:rsidRDefault="004C0220" w:rsidP="004C0220">
      <w:pPr>
        <w:jc w:val="center"/>
        <w:rPr>
          <w:rFonts w:cs="Arial"/>
          <w:b/>
          <w:bCs/>
          <w:sz w:val="48"/>
          <w:szCs w:val="48"/>
        </w:rPr>
      </w:pPr>
      <w:r>
        <w:rPr>
          <w:rFonts w:cs="Arial"/>
          <w:b/>
          <w:bCs/>
          <w:sz w:val="48"/>
          <w:szCs w:val="48"/>
        </w:rPr>
        <w:t xml:space="preserve">ATESTI, CERTIFIKATI IN KATALOGI </w:t>
      </w:r>
    </w:p>
    <w:p w:rsidR="004C0220" w:rsidRDefault="004C0220" w:rsidP="004C0220">
      <w:pPr>
        <w:rPr>
          <w:rFonts w:ascii="Times New Roman" w:hAnsi="Times New Roman"/>
          <w:sz w:val="22"/>
          <w:szCs w:val="22"/>
        </w:rPr>
      </w:pPr>
    </w:p>
    <w:p w:rsidR="004C0220" w:rsidRDefault="004C0220" w:rsidP="004C0220">
      <w:pPr>
        <w:rPr>
          <w:rFonts w:ascii="Times New Roman" w:hAnsi="Times New Roman"/>
        </w:rPr>
      </w:pPr>
    </w:p>
    <w:p w:rsidR="004C0220" w:rsidRDefault="004C0220" w:rsidP="004C0220">
      <w:pPr>
        <w:rPr>
          <w:rFonts w:ascii="Times New Roman" w:hAnsi="Times New Roman"/>
        </w:rPr>
      </w:pPr>
    </w:p>
    <w:p w:rsidR="004C0220" w:rsidRDefault="004C0220" w:rsidP="004C0220">
      <w:pPr>
        <w:rPr>
          <w:rFonts w:ascii="Times New Roman" w:hAnsi="Times New Roman"/>
        </w:rPr>
      </w:pPr>
      <w:r>
        <w:rPr>
          <w:rFonts w:ascii="Times New Roman" w:hAnsi="Times New Roman"/>
        </w:rPr>
        <w:t>Priloge morajo biti zložene po sklopih v skladu z listi v nadaljevanju.</w:t>
      </w:r>
    </w:p>
    <w:p w:rsidR="00C83DBF" w:rsidRDefault="00C83DBF"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tbl>
      <w:tblPr>
        <w:tblW w:w="9150" w:type="dxa"/>
        <w:tblInd w:w="55" w:type="dxa"/>
        <w:tblCellMar>
          <w:left w:w="70" w:type="dxa"/>
          <w:right w:w="70" w:type="dxa"/>
        </w:tblCellMar>
        <w:tblLook w:val="04A0" w:firstRow="1" w:lastRow="0" w:firstColumn="1" w:lastColumn="0" w:noHBand="0" w:noVBand="1"/>
      </w:tblPr>
      <w:tblGrid>
        <w:gridCol w:w="9150"/>
      </w:tblGrid>
      <w:tr w:rsidR="004C0220" w:rsidTr="004C0220">
        <w:trPr>
          <w:trHeight w:val="322"/>
        </w:trPr>
        <w:tc>
          <w:tcPr>
            <w:tcW w:w="9150" w:type="dxa"/>
            <w:vMerge w:val="restart"/>
            <w:shd w:val="clear" w:color="auto" w:fill="33CCCC"/>
            <w:vAlign w:val="center"/>
            <w:hideMark/>
          </w:tcPr>
          <w:p w:rsidR="004C0220" w:rsidRDefault="004C0220">
            <w:pPr>
              <w:jc w:val="center"/>
              <w:rPr>
                <w:rFonts w:cs="Arial"/>
                <w:b/>
                <w:bCs/>
                <w:color w:val="333399"/>
                <w:sz w:val="28"/>
                <w:szCs w:val="28"/>
              </w:rPr>
            </w:pPr>
            <w:r>
              <w:rPr>
                <w:rFonts w:cs="Arial"/>
                <w:b/>
                <w:bCs/>
                <w:color w:val="333399"/>
                <w:sz w:val="28"/>
                <w:szCs w:val="28"/>
              </w:rPr>
              <w:lastRenderedPageBreak/>
              <w:t xml:space="preserve">SKLOP 22. JAŠKI </w:t>
            </w:r>
          </w:p>
        </w:tc>
      </w:tr>
      <w:tr w:rsidR="004C0220" w:rsidTr="004C0220">
        <w:trPr>
          <w:trHeight w:val="322"/>
        </w:trPr>
        <w:tc>
          <w:tcPr>
            <w:tcW w:w="0" w:type="auto"/>
            <w:vMerge/>
            <w:vAlign w:val="center"/>
            <w:hideMark/>
          </w:tcPr>
          <w:p w:rsidR="004C0220" w:rsidRDefault="004C0220">
            <w:pPr>
              <w:jc w:val="left"/>
              <w:rPr>
                <w:rFonts w:cs="Arial"/>
                <w:b/>
                <w:bCs/>
                <w:color w:val="333399"/>
                <w:sz w:val="28"/>
                <w:szCs w:val="28"/>
              </w:rPr>
            </w:pPr>
          </w:p>
        </w:tc>
      </w:tr>
    </w:tbl>
    <w:p w:rsidR="004C0220" w:rsidRDefault="004C0220" w:rsidP="004C0220"/>
    <w:tbl>
      <w:tblPr>
        <w:tblW w:w="9150" w:type="dxa"/>
        <w:tblInd w:w="55" w:type="dxa"/>
        <w:tblCellMar>
          <w:left w:w="70" w:type="dxa"/>
          <w:right w:w="70" w:type="dxa"/>
        </w:tblCellMar>
        <w:tblLook w:val="04A0" w:firstRow="1" w:lastRow="0" w:firstColumn="1" w:lastColumn="0" w:noHBand="0" w:noVBand="1"/>
      </w:tblPr>
      <w:tblGrid>
        <w:gridCol w:w="808"/>
        <w:gridCol w:w="8342"/>
      </w:tblGrid>
      <w:tr w:rsidR="004C0220" w:rsidTr="004C0220">
        <w:trPr>
          <w:trHeight w:val="315"/>
        </w:trPr>
        <w:tc>
          <w:tcPr>
            <w:tcW w:w="808" w:type="dxa"/>
            <w:noWrap/>
            <w:vAlign w:val="center"/>
            <w:hideMark/>
          </w:tcPr>
          <w:p w:rsidR="004C0220" w:rsidRDefault="004C0220">
            <w:pPr>
              <w:jc w:val="left"/>
              <w:rPr>
                <w:rFonts w:cs="Arial"/>
                <w:b/>
                <w:bCs/>
                <w:color w:val="333399"/>
                <w:sz w:val="24"/>
                <w:szCs w:val="24"/>
              </w:rPr>
            </w:pPr>
            <w:r>
              <w:rPr>
                <w:rFonts w:cs="Arial"/>
                <w:b/>
                <w:bCs/>
                <w:color w:val="333399"/>
                <w:sz w:val="24"/>
                <w:szCs w:val="24"/>
              </w:rPr>
              <w:t>22.2.</w:t>
            </w:r>
          </w:p>
        </w:tc>
        <w:tc>
          <w:tcPr>
            <w:tcW w:w="8342" w:type="dxa"/>
            <w:vAlign w:val="center"/>
            <w:hideMark/>
          </w:tcPr>
          <w:p w:rsidR="004C0220" w:rsidRDefault="004C0220">
            <w:pPr>
              <w:jc w:val="left"/>
              <w:rPr>
                <w:rFonts w:cs="Arial"/>
                <w:b/>
                <w:bCs/>
                <w:color w:val="333399"/>
                <w:sz w:val="24"/>
                <w:szCs w:val="24"/>
              </w:rPr>
            </w:pPr>
            <w:r>
              <w:rPr>
                <w:rFonts w:cs="Arial"/>
                <w:b/>
                <w:bCs/>
                <w:color w:val="333399"/>
                <w:sz w:val="24"/>
                <w:szCs w:val="24"/>
              </w:rPr>
              <w:t>JAŠKI VODOMERNI</w:t>
            </w:r>
          </w:p>
        </w:tc>
      </w:tr>
    </w:tbl>
    <w:p w:rsidR="004C0220" w:rsidRDefault="004C0220" w:rsidP="004C0220"/>
    <w:p w:rsidR="004C0220" w:rsidRDefault="004C0220" w:rsidP="004C0220"/>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NAZIV IN NASLOV</w:t>
            </w:r>
          </w:p>
        </w:tc>
      </w:tr>
      <w:tr w:rsidR="004C0220" w:rsidTr="004C0220">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 </w:t>
            </w: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3935" w:type="dxa"/>
            <w:noWrap/>
            <w:vAlign w:val="bottom"/>
            <w:hideMark/>
          </w:tcPr>
          <w:p w:rsidR="004C0220" w:rsidRDefault="004C0220">
            <w:pPr>
              <w:jc w:val="left"/>
              <w:rPr>
                <w:rFonts w:ascii="Times New Roman" w:hAnsi="Times New Roman"/>
              </w:rPr>
            </w:pPr>
          </w:p>
        </w:tc>
        <w:tc>
          <w:tcPr>
            <w:tcW w:w="573" w:type="dxa"/>
            <w:noWrap/>
            <w:vAlign w:val="bottom"/>
            <w:hideMark/>
          </w:tcPr>
          <w:p w:rsidR="004C0220" w:rsidRDefault="004C0220">
            <w:pPr>
              <w:jc w:val="left"/>
              <w:rPr>
                <w:rFonts w:ascii="Times New Roman" w:hAnsi="Times New Roman"/>
              </w:rPr>
            </w:pPr>
          </w:p>
        </w:tc>
        <w:tc>
          <w:tcPr>
            <w:tcW w:w="573" w:type="dxa"/>
            <w:noWrap/>
            <w:vAlign w:val="bottom"/>
            <w:hideMark/>
          </w:tcPr>
          <w:p w:rsidR="004C0220" w:rsidRDefault="004C0220">
            <w:pPr>
              <w:jc w:val="left"/>
              <w:rPr>
                <w:rFonts w:ascii="Times New Roman" w:hAnsi="Times New Roman"/>
              </w:rPr>
            </w:pP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C0220" w:rsidRDefault="004C0220">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PRILOŽENO</w:t>
            </w: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220" w:rsidRDefault="004C0220">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NE</w:t>
            </w:r>
          </w:p>
        </w:tc>
      </w:tr>
      <w:tr w:rsidR="004C0220" w:rsidTr="004C0220">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4C0220" w:rsidRDefault="004C0220">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690"/>
        </w:trPr>
        <w:tc>
          <w:tcPr>
            <w:tcW w:w="280" w:type="dxa"/>
            <w:tcBorders>
              <w:top w:val="nil"/>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4C0220" w:rsidRDefault="004C0220">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720"/>
        </w:trPr>
        <w:tc>
          <w:tcPr>
            <w:tcW w:w="280" w:type="dxa"/>
            <w:tcBorders>
              <w:top w:val="nil"/>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4C0220" w:rsidRDefault="004C0220">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bl>
    <w:p w:rsidR="004C0220" w:rsidRDefault="004C0220" w:rsidP="004C0220"/>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C0220" w:rsidTr="004C0220">
        <w:trPr>
          <w:trHeight w:val="300"/>
        </w:trPr>
        <w:tc>
          <w:tcPr>
            <w:tcW w:w="291" w:type="dxa"/>
            <w:noWrap/>
            <w:hideMark/>
          </w:tcPr>
          <w:p w:rsidR="004C0220" w:rsidRDefault="004C0220">
            <w:pPr>
              <w:jc w:val="left"/>
              <w:rPr>
                <w:rFonts w:ascii="Times New Roman" w:hAnsi="Times New Roman"/>
              </w:rPr>
            </w:pPr>
          </w:p>
        </w:tc>
        <w:tc>
          <w:tcPr>
            <w:tcW w:w="2680" w:type="dxa"/>
            <w:hideMark/>
          </w:tcPr>
          <w:p w:rsidR="004C0220" w:rsidRDefault="004C0220">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C0220" w:rsidRDefault="004C0220">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PRILOŽENO</w:t>
            </w:r>
          </w:p>
        </w:tc>
      </w:tr>
      <w:tr w:rsidR="004C0220" w:rsidTr="004C0220">
        <w:trPr>
          <w:trHeight w:val="300"/>
        </w:trPr>
        <w:tc>
          <w:tcPr>
            <w:tcW w:w="291" w:type="dxa"/>
            <w:noWrap/>
            <w:hideMark/>
          </w:tcPr>
          <w:p w:rsidR="004C0220" w:rsidRDefault="004C0220">
            <w:pPr>
              <w:jc w:val="left"/>
              <w:rPr>
                <w:rFonts w:ascii="Times New Roman" w:hAnsi="Times New Roman"/>
              </w:rPr>
            </w:pPr>
          </w:p>
        </w:tc>
        <w:tc>
          <w:tcPr>
            <w:tcW w:w="2680" w:type="dxa"/>
            <w:hideMark/>
          </w:tcPr>
          <w:p w:rsidR="004C0220" w:rsidRDefault="004C0220">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0220" w:rsidRDefault="004C0220">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NE</w:t>
            </w:r>
          </w:p>
        </w:tc>
      </w:tr>
      <w:tr w:rsidR="004C0220" w:rsidTr="004C0220">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300"/>
        </w:trPr>
        <w:tc>
          <w:tcPr>
            <w:tcW w:w="291" w:type="dxa"/>
            <w:tcBorders>
              <w:top w:val="nil"/>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4C0220" w:rsidRDefault="004C0220">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noWrap/>
            <w:vAlign w:val="bottom"/>
            <w:hideMark/>
          </w:tcPr>
          <w:p w:rsidR="004C0220" w:rsidRDefault="004C0220">
            <w:pPr>
              <w:jc w:val="left"/>
              <w:rPr>
                <w:rFonts w:ascii="Times New Roman" w:hAnsi="Times New Roman"/>
              </w:rPr>
            </w:pPr>
          </w:p>
        </w:tc>
        <w:tc>
          <w:tcPr>
            <w:tcW w:w="567" w:type="dxa"/>
            <w:noWrap/>
            <w:vAlign w:val="bottom"/>
            <w:hideMark/>
          </w:tcPr>
          <w:p w:rsidR="004C0220" w:rsidRDefault="004C0220">
            <w:pPr>
              <w:jc w:val="left"/>
              <w:rPr>
                <w:rFonts w:ascii="Times New Roman" w:hAnsi="Times New Roman"/>
              </w:rPr>
            </w:pPr>
          </w:p>
        </w:tc>
      </w:tr>
    </w:tbl>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4C0220" w:rsidRDefault="004C0220" w:rsidP="007828C6"/>
    <w:p w:rsidR="00C500EA" w:rsidRDefault="00C500EA" w:rsidP="00C500EA">
      <w:pPr>
        <w:rPr>
          <w:rFonts w:cs="Arial"/>
          <w:bCs/>
          <w:sz w:val="18"/>
          <w:szCs w:val="18"/>
        </w:rPr>
      </w:pPr>
      <w:r>
        <w:rPr>
          <w:rFonts w:cs="Arial"/>
          <w:bCs/>
          <w:sz w:val="18"/>
          <w:szCs w:val="18"/>
        </w:rPr>
        <w:t>*Točke  2., 3. in 4. je lahko izjava in certifikat za komplet jašek ali pa za posamezni material, ki prihaja v stik s pitno vodo, ki je vgrajen v jašek v skladu z razpisnimi pogoji za sklop pod katerega spada material.</w:t>
      </w:r>
    </w:p>
    <w:p w:rsidR="004C0220" w:rsidRDefault="004C0220" w:rsidP="007828C6"/>
    <w:p w:rsidR="004C0220" w:rsidRDefault="004C0220" w:rsidP="007828C6"/>
    <w:p w:rsidR="004C0220" w:rsidRDefault="004C0220" w:rsidP="007828C6"/>
    <w:p w:rsidR="004C0220" w:rsidRDefault="004C0220" w:rsidP="007828C6"/>
    <w:p w:rsidR="0016482C" w:rsidRDefault="0016482C" w:rsidP="007828C6"/>
    <w:p w:rsidR="0016482C" w:rsidRDefault="0016482C" w:rsidP="007828C6"/>
    <w:p w:rsidR="0016482C" w:rsidRDefault="0016482C" w:rsidP="007828C6"/>
    <w:p w:rsidR="0016482C" w:rsidRDefault="0016482C" w:rsidP="007828C6"/>
    <w:p w:rsidR="0016482C" w:rsidRDefault="0016482C" w:rsidP="007828C6">
      <w:bookmarkStart w:id="2" w:name="_GoBack"/>
      <w:bookmarkEnd w:id="2"/>
    </w:p>
    <w:tbl>
      <w:tblPr>
        <w:tblW w:w="9150" w:type="dxa"/>
        <w:tblInd w:w="55" w:type="dxa"/>
        <w:tblCellMar>
          <w:left w:w="70" w:type="dxa"/>
          <w:right w:w="70" w:type="dxa"/>
        </w:tblCellMar>
        <w:tblLook w:val="04A0" w:firstRow="1" w:lastRow="0" w:firstColumn="1" w:lastColumn="0" w:noHBand="0" w:noVBand="1"/>
      </w:tblPr>
      <w:tblGrid>
        <w:gridCol w:w="9150"/>
      </w:tblGrid>
      <w:tr w:rsidR="004C0220" w:rsidTr="004C0220">
        <w:trPr>
          <w:trHeight w:val="322"/>
        </w:trPr>
        <w:tc>
          <w:tcPr>
            <w:tcW w:w="9150" w:type="dxa"/>
            <w:vMerge w:val="restart"/>
            <w:shd w:val="clear" w:color="auto" w:fill="33CCCC"/>
            <w:vAlign w:val="center"/>
            <w:hideMark/>
          </w:tcPr>
          <w:p w:rsidR="004C0220" w:rsidRDefault="004C0220">
            <w:pPr>
              <w:jc w:val="center"/>
              <w:rPr>
                <w:rFonts w:cs="Arial"/>
                <w:b/>
                <w:bCs/>
                <w:color w:val="333399"/>
                <w:sz w:val="28"/>
                <w:szCs w:val="28"/>
              </w:rPr>
            </w:pPr>
            <w:r>
              <w:rPr>
                <w:rFonts w:cs="Arial"/>
                <w:b/>
                <w:bCs/>
                <w:color w:val="333399"/>
                <w:sz w:val="28"/>
                <w:szCs w:val="28"/>
              </w:rPr>
              <w:lastRenderedPageBreak/>
              <w:t xml:space="preserve">SKLOP 23. JAŠKI </w:t>
            </w:r>
          </w:p>
        </w:tc>
      </w:tr>
      <w:tr w:rsidR="004C0220" w:rsidTr="004C0220">
        <w:trPr>
          <w:trHeight w:val="322"/>
        </w:trPr>
        <w:tc>
          <w:tcPr>
            <w:tcW w:w="0" w:type="auto"/>
            <w:vMerge/>
            <w:vAlign w:val="center"/>
            <w:hideMark/>
          </w:tcPr>
          <w:p w:rsidR="004C0220" w:rsidRDefault="004C0220">
            <w:pPr>
              <w:jc w:val="left"/>
              <w:rPr>
                <w:rFonts w:cs="Arial"/>
                <w:b/>
                <w:bCs/>
                <w:color w:val="333399"/>
                <w:sz w:val="28"/>
                <w:szCs w:val="28"/>
              </w:rPr>
            </w:pPr>
          </w:p>
        </w:tc>
      </w:tr>
    </w:tbl>
    <w:p w:rsidR="004C0220" w:rsidRDefault="004C0220" w:rsidP="004C0220"/>
    <w:tbl>
      <w:tblPr>
        <w:tblW w:w="9150" w:type="dxa"/>
        <w:tblInd w:w="55" w:type="dxa"/>
        <w:tblCellMar>
          <w:left w:w="70" w:type="dxa"/>
          <w:right w:w="70" w:type="dxa"/>
        </w:tblCellMar>
        <w:tblLook w:val="04A0" w:firstRow="1" w:lastRow="0" w:firstColumn="1" w:lastColumn="0" w:noHBand="0" w:noVBand="1"/>
      </w:tblPr>
      <w:tblGrid>
        <w:gridCol w:w="808"/>
        <w:gridCol w:w="8342"/>
      </w:tblGrid>
      <w:tr w:rsidR="004C0220" w:rsidTr="004C0220">
        <w:trPr>
          <w:trHeight w:val="315"/>
        </w:trPr>
        <w:tc>
          <w:tcPr>
            <w:tcW w:w="808" w:type="dxa"/>
            <w:noWrap/>
            <w:vAlign w:val="center"/>
            <w:hideMark/>
          </w:tcPr>
          <w:p w:rsidR="004C0220" w:rsidRDefault="004C0220">
            <w:pPr>
              <w:jc w:val="left"/>
              <w:rPr>
                <w:rFonts w:cs="Arial"/>
                <w:b/>
                <w:bCs/>
                <w:color w:val="333399"/>
                <w:sz w:val="24"/>
                <w:szCs w:val="24"/>
              </w:rPr>
            </w:pPr>
            <w:r>
              <w:rPr>
                <w:rFonts w:cs="Arial"/>
                <w:b/>
                <w:bCs/>
                <w:color w:val="333399"/>
                <w:sz w:val="24"/>
                <w:szCs w:val="24"/>
              </w:rPr>
              <w:t>23.1.</w:t>
            </w:r>
          </w:p>
        </w:tc>
        <w:tc>
          <w:tcPr>
            <w:tcW w:w="8342" w:type="dxa"/>
            <w:vAlign w:val="center"/>
            <w:hideMark/>
          </w:tcPr>
          <w:p w:rsidR="004C0220" w:rsidRDefault="004C0220">
            <w:pPr>
              <w:jc w:val="left"/>
              <w:rPr>
                <w:rFonts w:cs="Arial"/>
                <w:b/>
                <w:bCs/>
                <w:color w:val="333399"/>
                <w:sz w:val="24"/>
                <w:szCs w:val="24"/>
              </w:rPr>
            </w:pPr>
            <w:r>
              <w:rPr>
                <w:rFonts w:cs="Arial"/>
                <w:b/>
                <w:bCs/>
                <w:color w:val="333399"/>
                <w:sz w:val="24"/>
                <w:szCs w:val="24"/>
              </w:rPr>
              <w:t>JAŠKI VEČJI</w:t>
            </w:r>
          </w:p>
        </w:tc>
      </w:tr>
    </w:tbl>
    <w:p w:rsidR="004C0220" w:rsidRDefault="004C0220" w:rsidP="004C0220"/>
    <w:p w:rsidR="004C0220" w:rsidRDefault="004C0220" w:rsidP="004C0220"/>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NAZIV IN NASLOV</w:t>
            </w:r>
          </w:p>
        </w:tc>
      </w:tr>
      <w:tr w:rsidR="004C0220" w:rsidTr="004C0220">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 </w:t>
            </w: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3935" w:type="dxa"/>
            <w:noWrap/>
            <w:vAlign w:val="bottom"/>
            <w:hideMark/>
          </w:tcPr>
          <w:p w:rsidR="004C0220" w:rsidRDefault="004C0220">
            <w:pPr>
              <w:jc w:val="left"/>
              <w:rPr>
                <w:rFonts w:ascii="Times New Roman" w:hAnsi="Times New Roman"/>
              </w:rPr>
            </w:pPr>
          </w:p>
        </w:tc>
        <w:tc>
          <w:tcPr>
            <w:tcW w:w="573" w:type="dxa"/>
            <w:noWrap/>
            <w:vAlign w:val="bottom"/>
            <w:hideMark/>
          </w:tcPr>
          <w:p w:rsidR="004C0220" w:rsidRDefault="004C0220">
            <w:pPr>
              <w:jc w:val="left"/>
              <w:rPr>
                <w:rFonts w:ascii="Times New Roman" w:hAnsi="Times New Roman"/>
              </w:rPr>
            </w:pPr>
          </w:p>
        </w:tc>
        <w:tc>
          <w:tcPr>
            <w:tcW w:w="573" w:type="dxa"/>
            <w:noWrap/>
            <w:vAlign w:val="bottom"/>
            <w:hideMark/>
          </w:tcPr>
          <w:p w:rsidR="004C0220" w:rsidRDefault="004C0220">
            <w:pPr>
              <w:jc w:val="left"/>
              <w:rPr>
                <w:rFonts w:ascii="Times New Roman" w:hAnsi="Times New Roman"/>
              </w:rPr>
            </w:pP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C0220" w:rsidRDefault="004C0220">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PRILOŽENO</w:t>
            </w: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220" w:rsidRDefault="004C0220">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NE</w:t>
            </w:r>
          </w:p>
        </w:tc>
      </w:tr>
      <w:tr w:rsidR="004C0220" w:rsidTr="004C0220">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4C0220" w:rsidRDefault="004C0220">
            <w:pPr>
              <w:jc w:val="left"/>
              <w:rPr>
                <w:rFonts w:cs="Arial"/>
                <w:color w:val="000000"/>
                <w:sz w:val="18"/>
                <w:szCs w:val="18"/>
              </w:rPr>
            </w:pPr>
            <w:r>
              <w:rPr>
                <w:rFonts w:cs="Arial"/>
                <w:color w:val="000000"/>
                <w:sz w:val="18"/>
                <w:szCs w:val="18"/>
              </w:rPr>
              <w:t>Izjava o lastnostih (dana  s strani proizvajalca ali ponudnika): *</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690"/>
        </w:trPr>
        <w:tc>
          <w:tcPr>
            <w:tcW w:w="280" w:type="dxa"/>
            <w:tcBorders>
              <w:top w:val="nil"/>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4C0220" w:rsidRDefault="004C0220">
            <w:pPr>
              <w:jc w:val="left"/>
              <w:rPr>
                <w:rFonts w:cs="Arial"/>
                <w:sz w:val="18"/>
                <w:szCs w:val="18"/>
              </w:rPr>
            </w:pPr>
            <w:r>
              <w:rPr>
                <w:rFonts w:cs="Arial"/>
                <w:sz w:val="18"/>
                <w:szCs w:val="18"/>
              </w:rPr>
              <w:t>Certifikat o ustreznosti za pitno vodo *</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720"/>
        </w:trPr>
        <w:tc>
          <w:tcPr>
            <w:tcW w:w="280" w:type="dxa"/>
            <w:tcBorders>
              <w:top w:val="nil"/>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4C0220" w:rsidRDefault="004C0220">
            <w:pPr>
              <w:jc w:val="left"/>
              <w:rPr>
                <w:rFonts w:cs="Arial"/>
                <w:sz w:val="18"/>
                <w:szCs w:val="18"/>
              </w:rPr>
            </w:pPr>
            <w:r>
              <w:rPr>
                <w:rFonts w:cs="Arial"/>
                <w:sz w:val="18"/>
                <w:szCs w:val="18"/>
              </w:rPr>
              <w:t>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bl>
    <w:p w:rsidR="004C0220" w:rsidRDefault="004C0220" w:rsidP="004C0220"/>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C0220" w:rsidTr="004C0220">
        <w:trPr>
          <w:trHeight w:val="300"/>
        </w:trPr>
        <w:tc>
          <w:tcPr>
            <w:tcW w:w="291" w:type="dxa"/>
            <w:noWrap/>
            <w:hideMark/>
          </w:tcPr>
          <w:p w:rsidR="004C0220" w:rsidRDefault="004C0220">
            <w:pPr>
              <w:jc w:val="left"/>
              <w:rPr>
                <w:rFonts w:ascii="Times New Roman" w:hAnsi="Times New Roman"/>
              </w:rPr>
            </w:pPr>
          </w:p>
        </w:tc>
        <w:tc>
          <w:tcPr>
            <w:tcW w:w="2680" w:type="dxa"/>
            <w:hideMark/>
          </w:tcPr>
          <w:p w:rsidR="004C0220" w:rsidRDefault="004C0220">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C0220" w:rsidRDefault="004C0220">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PRILOŽENO</w:t>
            </w:r>
          </w:p>
        </w:tc>
      </w:tr>
      <w:tr w:rsidR="004C0220" w:rsidTr="004C0220">
        <w:trPr>
          <w:trHeight w:val="300"/>
        </w:trPr>
        <w:tc>
          <w:tcPr>
            <w:tcW w:w="291" w:type="dxa"/>
            <w:noWrap/>
            <w:hideMark/>
          </w:tcPr>
          <w:p w:rsidR="004C0220" w:rsidRDefault="004C0220">
            <w:pPr>
              <w:jc w:val="left"/>
              <w:rPr>
                <w:rFonts w:ascii="Times New Roman" w:hAnsi="Times New Roman"/>
              </w:rPr>
            </w:pPr>
          </w:p>
        </w:tc>
        <w:tc>
          <w:tcPr>
            <w:tcW w:w="2680" w:type="dxa"/>
            <w:hideMark/>
          </w:tcPr>
          <w:p w:rsidR="004C0220" w:rsidRDefault="004C0220">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0220" w:rsidRDefault="004C0220">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NE</w:t>
            </w:r>
          </w:p>
        </w:tc>
      </w:tr>
      <w:tr w:rsidR="004C0220" w:rsidTr="004C0220">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300"/>
        </w:trPr>
        <w:tc>
          <w:tcPr>
            <w:tcW w:w="291" w:type="dxa"/>
            <w:tcBorders>
              <w:top w:val="nil"/>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4C0220" w:rsidRDefault="004C0220">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noWrap/>
            <w:vAlign w:val="bottom"/>
            <w:hideMark/>
          </w:tcPr>
          <w:p w:rsidR="004C0220" w:rsidRDefault="004C0220">
            <w:pPr>
              <w:jc w:val="left"/>
              <w:rPr>
                <w:rFonts w:ascii="Times New Roman" w:hAnsi="Times New Roman"/>
              </w:rPr>
            </w:pPr>
          </w:p>
        </w:tc>
        <w:tc>
          <w:tcPr>
            <w:tcW w:w="567" w:type="dxa"/>
            <w:noWrap/>
            <w:vAlign w:val="bottom"/>
            <w:hideMark/>
          </w:tcPr>
          <w:p w:rsidR="004C0220" w:rsidRDefault="004C0220">
            <w:pPr>
              <w:jc w:val="left"/>
              <w:rPr>
                <w:rFonts w:ascii="Times New Roman" w:hAnsi="Times New Roman"/>
              </w:rPr>
            </w:pPr>
          </w:p>
        </w:tc>
      </w:tr>
    </w:tbl>
    <w:p w:rsidR="004C0220" w:rsidRDefault="004C0220" w:rsidP="004C0220"/>
    <w:p w:rsidR="004C0220" w:rsidRDefault="004C0220" w:rsidP="004C0220">
      <w:pPr>
        <w:rPr>
          <w:rFonts w:cs="Arial"/>
          <w:b/>
          <w:bCs/>
          <w:color w:val="333399"/>
          <w:sz w:val="28"/>
          <w:szCs w:val="28"/>
        </w:rPr>
      </w:pPr>
    </w:p>
    <w:p w:rsidR="004C0220" w:rsidRDefault="004C0220" w:rsidP="004C0220">
      <w:pPr>
        <w:rPr>
          <w:rFonts w:cs="Arial"/>
          <w:bCs/>
          <w:sz w:val="18"/>
          <w:szCs w:val="18"/>
        </w:rPr>
      </w:pPr>
      <w:r>
        <w:rPr>
          <w:rFonts w:cs="Arial"/>
          <w:bCs/>
          <w:sz w:val="18"/>
          <w:szCs w:val="18"/>
        </w:rPr>
        <w:t>*Točke  2., 3. in 4. je lahko izjava in certifikat za komplet jašek ali pa za posamezni material, ki prihaja v stik s pitno vodo, ki je vgrajen v jašek v skladu z razpisnimi pogoji za sklop pod katerega spada material.</w:t>
      </w: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4C0220">
      <w:pPr>
        <w:rPr>
          <w:rFonts w:cs="Arial"/>
          <w:b/>
          <w:bCs/>
          <w:color w:val="333399"/>
          <w:sz w:val="28"/>
          <w:szCs w:val="28"/>
        </w:rPr>
      </w:pPr>
    </w:p>
    <w:p w:rsidR="004C0220" w:rsidRDefault="004C0220" w:rsidP="007828C6"/>
    <w:tbl>
      <w:tblPr>
        <w:tblW w:w="9150" w:type="dxa"/>
        <w:tblInd w:w="55" w:type="dxa"/>
        <w:tblCellMar>
          <w:left w:w="70" w:type="dxa"/>
          <w:right w:w="70" w:type="dxa"/>
        </w:tblCellMar>
        <w:tblLook w:val="04A0" w:firstRow="1" w:lastRow="0" w:firstColumn="1" w:lastColumn="0" w:noHBand="0" w:noVBand="1"/>
      </w:tblPr>
      <w:tblGrid>
        <w:gridCol w:w="9150"/>
      </w:tblGrid>
      <w:tr w:rsidR="004C0220" w:rsidTr="004C0220">
        <w:trPr>
          <w:trHeight w:val="322"/>
        </w:trPr>
        <w:tc>
          <w:tcPr>
            <w:tcW w:w="9150" w:type="dxa"/>
            <w:vMerge w:val="restart"/>
            <w:shd w:val="clear" w:color="auto" w:fill="33CCCC"/>
            <w:vAlign w:val="center"/>
            <w:hideMark/>
          </w:tcPr>
          <w:p w:rsidR="004C0220" w:rsidRDefault="004C0220">
            <w:pPr>
              <w:jc w:val="center"/>
              <w:rPr>
                <w:rFonts w:cs="Arial"/>
                <w:b/>
                <w:bCs/>
                <w:color w:val="333399"/>
                <w:sz w:val="28"/>
                <w:szCs w:val="28"/>
              </w:rPr>
            </w:pPr>
            <w:r>
              <w:rPr>
                <w:rFonts w:cs="Arial"/>
                <w:b/>
                <w:bCs/>
                <w:color w:val="333399"/>
                <w:sz w:val="28"/>
                <w:szCs w:val="28"/>
              </w:rPr>
              <w:lastRenderedPageBreak/>
              <w:t xml:space="preserve">SKLOP 24. NERJAVNI PRESS SISTEM </w:t>
            </w:r>
          </w:p>
        </w:tc>
      </w:tr>
      <w:tr w:rsidR="004C0220" w:rsidTr="004C0220">
        <w:trPr>
          <w:trHeight w:val="322"/>
        </w:trPr>
        <w:tc>
          <w:tcPr>
            <w:tcW w:w="0" w:type="auto"/>
            <w:vMerge/>
            <w:vAlign w:val="center"/>
            <w:hideMark/>
          </w:tcPr>
          <w:p w:rsidR="004C0220" w:rsidRDefault="004C0220">
            <w:pPr>
              <w:jc w:val="left"/>
              <w:rPr>
                <w:rFonts w:cs="Arial"/>
                <w:b/>
                <w:bCs/>
                <w:color w:val="333399"/>
                <w:sz w:val="28"/>
                <w:szCs w:val="28"/>
              </w:rPr>
            </w:pPr>
          </w:p>
        </w:tc>
      </w:tr>
    </w:tbl>
    <w:p w:rsidR="004C0220" w:rsidRDefault="004C0220" w:rsidP="004C0220"/>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C0220" w:rsidTr="004C0220">
        <w:trPr>
          <w:trHeight w:val="315"/>
        </w:trPr>
        <w:tc>
          <w:tcPr>
            <w:tcW w:w="808" w:type="dxa"/>
            <w:noWrap/>
            <w:vAlign w:val="center"/>
            <w:hideMark/>
          </w:tcPr>
          <w:p w:rsidR="004C0220" w:rsidRDefault="004C0220">
            <w:pPr>
              <w:jc w:val="left"/>
              <w:rPr>
                <w:rFonts w:cs="Arial"/>
                <w:b/>
                <w:bCs/>
                <w:color w:val="333399"/>
                <w:sz w:val="24"/>
                <w:szCs w:val="24"/>
              </w:rPr>
            </w:pPr>
            <w:r>
              <w:rPr>
                <w:rFonts w:cs="Arial"/>
                <w:b/>
                <w:bCs/>
                <w:color w:val="333399"/>
                <w:sz w:val="24"/>
                <w:szCs w:val="24"/>
              </w:rPr>
              <w:t>24.1.</w:t>
            </w:r>
          </w:p>
        </w:tc>
        <w:tc>
          <w:tcPr>
            <w:tcW w:w="6739" w:type="dxa"/>
            <w:noWrap/>
            <w:vAlign w:val="center"/>
            <w:hideMark/>
          </w:tcPr>
          <w:p w:rsidR="004C0220" w:rsidRDefault="004C0220">
            <w:pPr>
              <w:jc w:val="left"/>
              <w:rPr>
                <w:rFonts w:cs="Arial"/>
                <w:b/>
                <w:bCs/>
                <w:color w:val="333399"/>
                <w:sz w:val="24"/>
                <w:szCs w:val="24"/>
              </w:rPr>
            </w:pPr>
            <w:r>
              <w:rPr>
                <w:rFonts w:cs="Arial"/>
                <w:b/>
                <w:bCs/>
                <w:color w:val="333399"/>
                <w:sz w:val="24"/>
                <w:szCs w:val="24"/>
              </w:rPr>
              <w:t>CEVI NERJAVNE ZA PRESS SISTEM</w:t>
            </w:r>
          </w:p>
        </w:tc>
        <w:tc>
          <w:tcPr>
            <w:tcW w:w="1603" w:type="dxa"/>
            <w:noWrap/>
            <w:vAlign w:val="center"/>
            <w:hideMark/>
          </w:tcPr>
          <w:p w:rsidR="004C0220" w:rsidRDefault="004C0220">
            <w:pPr>
              <w:jc w:val="left"/>
              <w:rPr>
                <w:rFonts w:ascii="Times New Roman" w:hAnsi="Times New Roman"/>
              </w:rPr>
            </w:pPr>
          </w:p>
        </w:tc>
      </w:tr>
    </w:tbl>
    <w:p w:rsidR="004C0220" w:rsidRDefault="004C0220" w:rsidP="004C0220"/>
    <w:p w:rsidR="004C0220" w:rsidRDefault="004C0220" w:rsidP="004C0220"/>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NAZIV IN NASLOV</w:t>
            </w:r>
          </w:p>
        </w:tc>
      </w:tr>
      <w:tr w:rsidR="004C0220" w:rsidTr="004C0220">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 </w:t>
            </w: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3935" w:type="dxa"/>
            <w:noWrap/>
            <w:vAlign w:val="bottom"/>
            <w:hideMark/>
          </w:tcPr>
          <w:p w:rsidR="004C0220" w:rsidRDefault="004C0220">
            <w:pPr>
              <w:jc w:val="left"/>
              <w:rPr>
                <w:rFonts w:ascii="Times New Roman" w:hAnsi="Times New Roman"/>
              </w:rPr>
            </w:pPr>
          </w:p>
        </w:tc>
        <w:tc>
          <w:tcPr>
            <w:tcW w:w="573" w:type="dxa"/>
            <w:noWrap/>
            <w:vAlign w:val="bottom"/>
            <w:hideMark/>
          </w:tcPr>
          <w:p w:rsidR="004C0220" w:rsidRDefault="004C0220">
            <w:pPr>
              <w:jc w:val="left"/>
              <w:rPr>
                <w:rFonts w:ascii="Times New Roman" w:hAnsi="Times New Roman"/>
              </w:rPr>
            </w:pPr>
          </w:p>
        </w:tc>
        <w:tc>
          <w:tcPr>
            <w:tcW w:w="573" w:type="dxa"/>
            <w:noWrap/>
            <w:vAlign w:val="bottom"/>
            <w:hideMark/>
          </w:tcPr>
          <w:p w:rsidR="004C0220" w:rsidRDefault="004C0220">
            <w:pPr>
              <w:jc w:val="left"/>
              <w:rPr>
                <w:rFonts w:ascii="Times New Roman" w:hAnsi="Times New Roman"/>
              </w:rPr>
            </w:pP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C0220" w:rsidRDefault="004C0220">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PRILOŽENO</w:t>
            </w: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220" w:rsidRDefault="004C0220">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NE</w:t>
            </w:r>
          </w:p>
        </w:tc>
      </w:tr>
      <w:tr w:rsidR="004C0220" w:rsidTr="004C0220">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4C0220" w:rsidRDefault="004C0220">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690"/>
        </w:trPr>
        <w:tc>
          <w:tcPr>
            <w:tcW w:w="280" w:type="dxa"/>
            <w:tcBorders>
              <w:top w:val="nil"/>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4C0220" w:rsidRDefault="004C0220">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720"/>
        </w:trPr>
        <w:tc>
          <w:tcPr>
            <w:tcW w:w="280" w:type="dxa"/>
            <w:tcBorders>
              <w:top w:val="nil"/>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4C0220" w:rsidRDefault="004C0220">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bl>
    <w:p w:rsidR="004C0220" w:rsidRDefault="004C0220" w:rsidP="004C0220"/>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C0220" w:rsidTr="004C0220">
        <w:trPr>
          <w:trHeight w:val="300"/>
        </w:trPr>
        <w:tc>
          <w:tcPr>
            <w:tcW w:w="291" w:type="dxa"/>
            <w:noWrap/>
            <w:hideMark/>
          </w:tcPr>
          <w:p w:rsidR="004C0220" w:rsidRDefault="004C0220">
            <w:pPr>
              <w:jc w:val="left"/>
              <w:rPr>
                <w:rFonts w:ascii="Times New Roman" w:hAnsi="Times New Roman"/>
              </w:rPr>
            </w:pPr>
          </w:p>
        </w:tc>
        <w:tc>
          <w:tcPr>
            <w:tcW w:w="2680" w:type="dxa"/>
            <w:hideMark/>
          </w:tcPr>
          <w:p w:rsidR="004C0220" w:rsidRDefault="004C0220">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C0220" w:rsidRDefault="004C0220">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PRILOŽENO</w:t>
            </w:r>
          </w:p>
        </w:tc>
      </w:tr>
      <w:tr w:rsidR="004C0220" w:rsidTr="004C0220">
        <w:trPr>
          <w:trHeight w:val="300"/>
        </w:trPr>
        <w:tc>
          <w:tcPr>
            <w:tcW w:w="291" w:type="dxa"/>
            <w:noWrap/>
            <w:hideMark/>
          </w:tcPr>
          <w:p w:rsidR="004C0220" w:rsidRDefault="004C0220">
            <w:pPr>
              <w:jc w:val="left"/>
              <w:rPr>
                <w:rFonts w:ascii="Times New Roman" w:hAnsi="Times New Roman"/>
              </w:rPr>
            </w:pPr>
          </w:p>
        </w:tc>
        <w:tc>
          <w:tcPr>
            <w:tcW w:w="2680" w:type="dxa"/>
            <w:hideMark/>
          </w:tcPr>
          <w:p w:rsidR="004C0220" w:rsidRDefault="004C0220">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0220" w:rsidRDefault="004C0220">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NE</w:t>
            </w:r>
          </w:p>
        </w:tc>
      </w:tr>
      <w:tr w:rsidR="004C0220" w:rsidTr="004C0220">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300"/>
        </w:trPr>
        <w:tc>
          <w:tcPr>
            <w:tcW w:w="291" w:type="dxa"/>
            <w:tcBorders>
              <w:top w:val="nil"/>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4C0220" w:rsidRDefault="004C0220">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noWrap/>
            <w:vAlign w:val="bottom"/>
            <w:hideMark/>
          </w:tcPr>
          <w:p w:rsidR="004C0220" w:rsidRDefault="004C0220">
            <w:pPr>
              <w:jc w:val="left"/>
              <w:rPr>
                <w:rFonts w:ascii="Times New Roman" w:hAnsi="Times New Roman"/>
              </w:rPr>
            </w:pPr>
          </w:p>
        </w:tc>
        <w:tc>
          <w:tcPr>
            <w:tcW w:w="567" w:type="dxa"/>
            <w:noWrap/>
            <w:vAlign w:val="bottom"/>
            <w:hideMark/>
          </w:tcPr>
          <w:p w:rsidR="004C0220" w:rsidRDefault="004C0220">
            <w:pPr>
              <w:jc w:val="left"/>
              <w:rPr>
                <w:rFonts w:ascii="Times New Roman" w:hAnsi="Times New Roman"/>
              </w:rPr>
            </w:pPr>
          </w:p>
        </w:tc>
      </w:tr>
    </w:tbl>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tbl>
      <w:tblPr>
        <w:tblW w:w="9150" w:type="dxa"/>
        <w:tblInd w:w="55" w:type="dxa"/>
        <w:tblCellMar>
          <w:left w:w="70" w:type="dxa"/>
          <w:right w:w="70" w:type="dxa"/>
        </w:tblCellMar>
        <w:tblLook w:val="04A0" w:firstRow="1" w:lastRow="0" w:firstColumn="1" w:lastColumn="0" w:noHBand="0" w:noVBand="1"/>
      </w:tblPr>
      <w:tblGrid>
        <w:gridCol w:w="9150"/>
      </w:tblGrid>
      <w:tr w:rsidR="004C0220" w:rsidTr="004C0220">
        <w:trPr>
          <w:trHeight w:val="322"/>
        </w:trPr>
        <w:tc>
          <w:tcPr>
            <w:tcW w:w="9150" w:type="dxa"/>
            <w:vMerge w:val="restart"/>
            <w:shd w:val="clear" w:color="auto" w:fill="33CCCC"/>
            <w:vAlign w:val="center"/>
            <w:hideMark/>
          </w:tcPr>
          <w:p w:rsidR="004C0220" w:rsidRDefault="004C0220">
            <w:pPr>
              <w:jc w:val="center"/>
              <w:rPr>
                <w:rFonts w:cs="Arial"/>
                <w:b/>
                <w:bCs/>
                <w:color w:val="333399"/>
                <w:sz w:val="28"/>
                <w:szCs w:val="28"/>
              </w:rPr>
            </w:pPr>
            <w:r>
              <w:rPr>
                <w:rFonts w:cs="Arial"/>
                <w:b/>
                <w:bCs/>
                <w:color w:val="333399"/>
                <w:sz w:val="28"/>
                <w:szCs w:val="28"/>
              </w:rPr>
              <w:lastRenderedPageBreak/>
              <w:t xml:space="preserve">SKLOP 24. NERJAVNI PRESS SISTEM </w:t>
            </w:r>
          </w:p>
        </w:tc>
      </w:tr>
      <w:tr w:rsidR="004C0220" w:rsidTr="004C0220">
        <w:trPr>
          <w:trHeight w:val="322"/>
        </w:trPr>
        <w:tc>
          <w:tcPr>
            <w:tcW w:w="0" w:type="auto"/>
            <w:vMerge/>
            <w:vAlign w:val="center"/>
            <w:hideMark/>
          </w:tcPr>
          <w:p w:rsidR="004C0220" w:rsidRDefault="004C0220">
            <w:pPr>
              <w:jc w:val="left"/>
              <w:rPr>
                <w:rFonts w:cs="Arial"/>
                <w:b/>
                <w:bCs/>
                <w:color w:val="333399"/>
                <w:sz w:val="28"/>
                <w:szCs w:val="28"/>
              </w:rPr>
            </w:pPr>
          </w:p>
        </w:tc>
      </w:tr>
    </w:tbl>
    <w:p w:rsidR="004C0220" w:rsidRDefault="004C0220" w:rsidP="004C0220"/>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C0220" w:rsidTr="004C0220">
        <w:trPr>
          <w:trHeight w:val="315"/>
        </w:trPr>
        <w:tc>
          <w:tcPr>
            <w:tcW w:w="808" w:type="dxa"/>
            <w:noWrap/>
            <w:vAlign w:val="center"/>
            <w:hideMark/>
          </w:tcPr>
          <w:p w:rsidR="004C0220" w:rsidRDefault="004C0220">
            <w:pPr>
              <w:jc w:val="left"/>
              <w:rPr>
                <w:rFonts w:cs="Arial"/>
                <w:b/>
                <w:bCs/>
                <w:color w:val="333399"/>
                <w:sz w:val="24"/>
                <w:szCs w:val="24"/>
              </w:rPr>
            </w:pPr>
            <w:r>
              <w:rPr>
                <w:rFonts w:cs="Arial"/>
                <w:b/>
                <w:bCs/>
                <w:color w:val="333399"/>
                <w:sz w:val="24"/>
                <w:szCs w:val="24"/>
              </w:rPr>
              <w:t>24.2.</w:t>
            </w:r>
          </w:p>
        </w:tc>
        <w:tc>
          <w:tcPr>
            <w:tcW w:w="6739" w:type="dxa"/>
            <w:noWrap/>
            <w:vAlign w:val="center"/>
            <w:hideMark/>
          </w:tcPr>
          <w:p w:rsidR="004C0220" w:rsidRDefault="004C0220">
            <w:pPr>
              <w:jc w:val="left"/>
              <w:rPr>
                <w:rFonts w:cs="Arial"/>
                <w:b/>
                <w:bCs/>
                <w:color w:val="333399"/>
                <w:sz w:val="24"/>
                <w:szCs w:val="24"/>
              </w:rPr>
            </w:pPr>
            <w:r>
              <w:rPr>
                <w:rFonts w:cs="Arial"/>
                <w:b/>
                <w:bCs/>
                <w:color w:val="333399"/>
                <w:sz w:val="24"/>
                <w:szCs w:val="24"/>
              </w:rPr>
              <w:t>PRIPADAJOČI SPOJNI KOMADI PRESS</w:t>
            </w:r>
          </w:p>
        </w:tc>
        <w:tc>
          <w:tcPr>
            <w:tcW w:w="1603" w:type="dxa"/>
            <w:vAlign w:val="center"/>
            <w:hideMark/>
          </w:tcPr>
          <w:p w:rsidR="004C0220" w:rsidRDefault="004C0220">
            <w:pPr>
              <w:jc w:val="left"/>
              <w:rPr>
                <w:rFonts w:ascii="Times New Roman" w:hAnsi="Times New Roman"/>
              </w:rPr>
            </w:pPr>
          </w:p>
        </w:tc>
      </w:tr>
    </w:tbl>
    <w:p w:rsidR="004C0220" w:rsidRDefault="004C0220" w:rsidP="004C0220"/>
    <w:p w:rsidR="004C0220" w:rsidRDefault="004C0220" w:rsidP="004C0220"/>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NAZIV IN NASLOV</w:t>
            </w:r>
          </w:p>
        </w:tc>
      </w:tr>
      <w:tr w:rsidR="004C0220" w:rsidTr="004C0220">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 </w:t>
            </w: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3935" w:type="dxa"/>
            <w:noWrap/>
            <w:vAlign w:val="bottom"/>
            <w:hideMark/>
          </w:tcPr>
          <w:p w:rsidR="004C0220" w:rsidRDefault="004C0220">
            <w:pPr>
              <w:jc w:val="left"/>
              <w:rPr>
                <w:rFonts w:ascii="Times New Roman" w:hAnsi="Times New Roman"/>
              </w:rPr>
            </w:pPr>
          </w:p>
        </w:tc>
        <w:tc>
          <w:tcPr>
            <w:tcW w:w="573" w:type="dxa"/>
            <w:noWrap/>
            <w:vAlign w:val="bottom"/>
            <w:hideMark/>
          </w:tcPr>
          <w:p w:rsidR="004C0220" w:rsidRDefault="004C0220">
            <w:pPr>
              <w:jc w:val="left"/>
              <w:rPr>
                <w:rFonts w:ascii="Times New Roman" w:hAnsi="Times New Roman"/>
              </w:rPr>
            </w:pPr>
          </w:p>
        </w:tc>
        <w:tc>
          <w:tcPr>
            <w:tcW w:w="573" w:type="dxa"/>
            <w:noWrap/>
            <w:vAlign w:val="bottom"/>
            <w:hideMark/>
          </w:tcPr>
          <w:p w:rsidR="004C0220" w:rsidRDefault="004C0220">
            <w:pPr>
              <w:jc w:val="left"/>
              <w:rPr>
                <w:rFonts w:ascii="Times New Roman" w:hAnsi="Times New Roman"/>
              </w:rPr>
            </w:pP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C0220" w:rsidRDefault="004C0220">
            <w:pPr>
              <w:jc w:val="center"/>
              <w:rPr>
                <w:rFonts w:cs="Arial"/>
                <w:color w:val="000000"/>
                <w:sz w:val="18"/>
                <w:szCs w:val="18"/>
              </w:rPr>
            </w:pPr>
            <w:r>
              <w:rPr>
                <w:rFonts w:cs="Arial"/>
                <w:color w:val="000000"/>
                <w:sz w:val="18"/>
                <w:szCs w:val="18"/>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PRILOŽENO</w:t>
            </w:r>
          </w:p>
        </w:tc>
      </w:tr>
      <w:tr w:rsidR="004C0220" w:rsidTr="004C0220">
        <w:trPr>
          <w:trHeight w:val="300"/>
        </w:trPr>
        <w:tc>
          <w:tcPr>
            <w:tcW w:w="280" w:type="dxa"/>
            <w:noWrap/>
            <w:vAlign w:val="bottom"/>
            <w:hideMark/>
          </w:tcPr>
          <w:p w:rsidR="004C0220" w:rsidRDefault="004C0220">
            <w:pPr>
              <w:jc w:val="left"/>
              <w:rPr>
                <w:rFonts w:ascii="Times New Roman" w:hAnsi="Times New Roman"/>
              </w:rPr>
            </w:pPr>
          </w:p>
        </w:tc>
        <w:tc>
          <w:tcPr>
            <w:tcW w:w="2680" w:type="dxa"/>
            <w:noWrap/>
            <w:vAlign w:val="bottom"/>
            <w:hideMark/>
          </w:tcPr>
          <w:p w:rsidR="004C0220" w:rsidRDefault="004C0220">
            <w:pPr>
              <w:jc w:val="left"/>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220" w:rsidRDefault="004C0220">
            <w:pPr>
              <w:jc w:val="left"/>
              <w:rPr>
                <w:rFonts w:cs="Arial"/>
                <w:color w:val="000000"/>
                <w:sz w:val="18"/>
                <w:szCs w:val="18"/>
              </w:rPr>
            </w:pPr>
          </w:p>
        </w:tc>
        <w:tc>
          <w:tcPr>
            <w:tcW w:w="573"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DA</w:t>
            </w:r>
          </w:p>
        </w:tc>
        <w:tc>
          <w:tcPr>
            <w:tcW w:w="573"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NE</w:t>
            </w:r>
          </w:p>
        </w:tc>
      </w:tr>
      <w:tr w:rsidR="004C0220" w:rsidTr="004C0220">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2. </w:t>
            </w:r>
          </w:p>
        </w:tc>
        <w:tc>
          <w:tcPr>
            <w:tcW w:w="2680" w:type="dxa"/>
            <w:tcBorders>
              <w:top w:val="single" w:sz="4" w:space="0" w:color="auto"/>
              <w:left w:val="nil"/>
              <w:bottom w:val="single" w:sz="4" w:space="0" w:color="auto"/>
              <w:right w:val="single" w:sz="4" w:space="0" w:color="auto"/>
            </w:tcBorders>
            <w:vAlign w:val="center"/>
            <w:hideMark/>
          </w:tcPr>
          <w:p w:rsidR="004C0220" w:rsidRDefault="004C0220">
            <w:pPr>
              <w:jc w:val="left"/>
              <w:rPr>
                <w:rFonts w:cs="Arial"/>
                <w:color w:val="000000"/>
                <w:sz w:val="18"/>
                <w:szCs w:val="18"/>
              </w:rPr>
            </w:pPr>
            <w:r>
              <w:rPr>
                <w:rFonts w:cs="Arial"/>
                <w:color w:val="000000"/>
                <w:sz w:val="18"/>
                <w:szCs w:val="18"/>
              </w:rPr>
              <w:t>Izjava o lastnostih (dana  s strani proizvajalca ali ponudnika):</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690"/>
        </w:trPr>
        <w:tc>
          <w:tcPr>
            <w:tcW w:w="280" w:type="dxa"/>
            <w:tcBorders>
              <w:top w:val="nil"/>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3. </w:t>
            </w:r>
          </w:p>
        </w:tc>
        <w:tc>
          <w:tcPr>
            <w:tcW w:w="2680" w:type="dxa"/>
            <w:tcBorders>
              <w:top w:val="nil"/>
              <w:left w:val="nil"/>
              <w:bottom w:val="single" w:sz="4" w:space="0" w:color="auto"/>
              <w:right w:val="single" w:sz="4" w:space="0" w:color="auto"/>
            </w:tcBorders>
            <w:vAlign w:val="center"/>
            <w:hideMark/>
          </w:tcPr>
          <w:p w:rsidR="004C0220" w:rsidRDefault="004C0220">
            <w:pPr>
              <w:jc w:val="left"/>
              <w:rPr>
                <w:rFonts w:cs="Arial"/>
                <w:sz w:val="18"/>
                <w:szCs w:val="18"/>
              </w:rPr>
            </w:pPr>
            <w:r>
              <w:rPr>
                <w:rFonts w:cs="Arial"/>
                <w:sz w:val="18"/>
                <w:szCs w:val="18"/>
              </w:rPr>
              <w:t>Certifikat o ustreznosti za pitno vodo</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720"/>
        </w:trPr>
        <w:tc>
          <w:tcPr>
            <w:tcW w:w="280" w:type="dxa"/>
            <w:tcBorders>
              <w:top w:val="nil"/>
              <w:left w:val="single" w:sz="4" w:space="0" w:color="auto"/>
              <w:bottom w:val="single" w:sz="4" w:space="0" w:color="auto"/>
              <w:right w:val="single" w:sz="4" w:space="0" w:color="auto"/>
            </w:tcBorders>
            <w:noWrap/>
            <w:vAlign w:val="center"/>
            <w:hideMark/>
          </w:tcPr>
          <w:p w:rsidR="004C0220" w:rsidRDefault="004C0220">
            <w:pPr>
              <w:jc w:val="left"/>
              <w:rPr>
                <w:rFonts w:cs="Arial"/>
                <w:color w:val="000000"/>
                <w:sz w:val="18"/>
                <w:szCs w:val="18"/>
              </w:rPr>
            </w:pPr>
            <w:r>
              <w:rPr>
                <w:rFonts w:cs="Arial"/>
                <w:color w:val="000000"/>
                <w:sz w:val="18"/>
                <w:szCs w:val="18"/>
              </w:rPr>
              <w:t xml:space="preserve">4. </w:t>
            </w:r>
          </w:p>
        </w:tc>
        <w:tc>
          <w:tcPr>
            <w:tcW w:w="2680" w:type="dxa"/>
            <w:tcBorders>
              <w:top w:val="nil"/>
              <w:left w:val="nil"/>
              <w:bottom w:val="single" w:sz="4" w:space="0" w:color="auto"/>
              <w:right w:val="single" w:sz="4" w:space="0" w:color="auto"/>
            </w:tcBorders>
            <w:vAlign w:val="center"/>
            <w:hideMark/>
          </w:tcPr>
          <w:p w:rsidR="004C0220" w:rsidRDefault="004C0220">
            <w:pPr>
              <w:jc w:val="left"/>
              <w:rPr>
                <w:rFonts w:cs="Arial"/>
                <w:sz w:val="18"/>
                <w:szCs w:val="18"/>
              </w:rPr>
            </w:pPr>
            <w:r>
              <w:rPr>
                <w:rFonts w:cs="Arial"/>
                <w:sz w:val="18"/>
                <w:szCs w:val="18"/>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73"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bl>
    <w:p w:rsidR="004C0220" w:rsidRDefault="004C0220" w:rsidP="004C0220"/>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C0220" w:rsidTr="004C0220">
        <w:trPr>
          <w:trHeight w:val="300"/>
        </w:trPr>
        <w:tc>
          <w:tcPr>
            <w:tcW w:w="291" w:type="dxa"/>
            <w:noWrap/>
            <w:hideMark/>
          </w:tcPr>
          <w:p w:rsidR="004C0220" w:rsidRDefault="004C0220">
            <w:pPr>
              <w:jc w:val="left"/>
              <w:rPr>
                <w:rFonts w:ascii="Times New Roman" w:hAnsi="Times New Roman"/>
              </w:rPr>
            </w:pPr>
          </w:p>
        </w:tc>
        <w:tc>
          <w:tcPr>
            <w:tcW w:w="2680" w:type="dxa"/>
            <w:hideMark/>
          </w:tcPr>
          <w:p w:rsidR="004C0220" w:rsidRDefault="004C0220">
            <w:pPr>
              <w:jc w:val="left"/>
              <w:rPr>
                <w:rFonts w:ascii="Times New Roman" w:hAnsi="Times New Roman"/>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C0220" w:rsidRDefault="004C0220">
            <w:pPr>
              <w:jc w:val="center"/>
              <w:rPr>
                <w:rFonts w:cs="Arial"/>
                <w:color w:val="000000"/>
                <w:sz w:val="18"/>
                <w:szCs w:val="18"/>
              </w:rPr>
            </w:pPr>
            <w:r>
              <w:rPr>
                <w:rFonts w:cs="Arial"/>
                <w:color w:val="000000"/>
                <w:sz w:val="18"/>
                <w:szCs w:val="18"/>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C0220" w:rsidRDefault="004C0220">
            <w:pPr>
              <w:jc w:val="center"/>
              <w:rPr>
                <w:rFonts w:cs="Arial"/>
                <w:color w:val="000000"/>
                <w:sz w:val="18"/>
                <w:szCs w:val="18"/>
              </w:rPr>
            </w:pPr>
            <w:r>
              <w:rPr>
                <w:rFonts w:cs="Arial"/>
                <w:color w:val="000000"/>
                <w:sz w:val="18"/>
                <w:szCs w:val="18"/>
              </w:rPr>
              <w:t>PRILOŽENO</w:t>
            </w:r>
          </w:p>
        </w:tc>
      </w:tr>
      <w:tr w:rsidR="004C0220" w:rsidTr="004C0220">
        <w:trPr>
          <w:trHeight w:val="300"/>
        </w:trPr>
        <w:tc>
          <w:tcPr>
            <w:tcW w:w="291" w:type="dxa"/>
            <w:noWrap/>
            <w:hideMark/>
          </w:tcPr>
          <w:p w:rsidR="004C0220" w:rsidRDefault="004C0220">
            <w:pPr>
              <w:jc w:val="left"/>
              <w:rPr>
                <w:rFonts w:ascii="Times New Roman" w:hAnsi="Times New Roman"/>
              </w:rPr>
            </w:pPr>
          </w:p>
        </w:tc>
        <w:tc>
          <w:tcPr>
            <w:tcW w:w="2680" w:type="dxa"/>
            <w:hideMark/>
          </w:tcPr>
          <w:p w:rsidR="004C0220" w:rsidRDefault="004C0220">
            <w:pPr>
              <w:jc w:val="left"/>
              <w:rPr>
                <w:rFonts w:ascii="Times New Roman" w:hAnsi="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C0220" w:rsidRDefault="004C0220">
            <w:pPr>
              <w:jc w:val="left"/>
              <w:rPr>
                <w:rFonts w:cs="Arial"/>
                <w:color w:val="000000"/>
                <w:sz w:val="18"/>
                <w:szCs w:val="18"/>
              </w:rPr>
            </w:pPr>
          </w:p>
        </w:tc>
        <w:tc>
          <w:tcPr>
            <w:tcW w:w="567"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DA</w:t>
            </w:r>
          </w:p>
        </w:tc>
        <w:tc>
          <w:tcPr>
            <w:tcW w:w="567" w:type="dxa"/>
            <w:tcBorders>
              <w:top w:val="nil"/>
              <w:left w:val="nil"/>
              <w:bottom w:val="single" w:sz="4" w:space="0" w:color="auto"/>
              <w:right w:val="single" w:sz="4" w:space="0" w:color="auto"/>
            </w:tcBorders>
            <w:noWrap/>
            <w:vAlign w:val="center"/>
            <w:hideMark/>
          </w:tcPr>
          <w:p w:rsidR="004C0220" w:rsidRDefault="004C0220">
            <w:pPr>
              <w:jc w:val="center"/>
              <w:rPr>
                <w:rFonts w:cs="Arial"/>
                <w:color w:val="000000"/>
                <w:sz w:val="18"/>
                <w:szCs w:val="18"/>
              </w:rPr>
            </w:pPr>
            <w:r>
              <w:rPr>
                <w:rFonts w:cs="Arial"/>
                <w:color w:val="000000"/>
                <w:sz w:val="18"/>
                <w:szCs w:val="18"/>
              </w:rPr>
              <w:t>NE</w:t>
            </w:r>
          </w:p>
        </w:tc>
      </w:tr>
      <w:tr w:rsidR="004C0220" w:rsidTr="004C0220">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Katalogi ali</w:t>
            </w:r>
          </w:p>
        </w:tc>
        <w:tc>
          <w:tcPr>
            <w:tcW w:w="3990" w:type="dxa"/>
            <w:tcBorders>
              <w:top w:val="nil"/>
              <w:left w:val="nil"/>
              <w:bottom w:val="nil"/>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r>
      <w:tr w:rsidR="004C0220" w:rsidTr="004C0220">
        <w:trPr>
          <w:trHeight w:val="300"/>
        </w:trPr>
        <w:tc>
          <w:tcPr>
            <w:tcW w:w="291" w:type="dxa"/>
            <w:tcBorders>
              <w:top w:val="nil"/>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xml:space="preserve">6. </w:t>
            </w:r>
          </w:p>
        </w:tc>
        <w:tc>
          <w:tcPr>
            <w:tcW w:w="2680" w:type="dxa"/>
            <w:tcBorders>
              <w:top w:val="nil"/>
              <w:left w:val="nil"/>
              <w:bottom w:val="single" w:sz="4" w:space="0" w:color="auto"/>
              <w:right w:val="nil"/>
            </w:tcBorders>
            <w:noWrap/>
            <w:vAlign w:val="bottom"/>
            <w:hideMark/>
          </w:tcPr>
          <w:p w:rsidR="004C0220" w:rsidRDefault="004C0220">
            <w:pPr>
              <w:jc w:val="left"/>
              <w:rPr>
                <w:rFonts w:cs="Arial"/>
                <w:color w:val="000000"/>
                <w:sz w:val="18"/>
                <w:szCs w:val="18"/>
              </w:rPr>
            </w:pPr>
            <w:r>
              <w:rPr>
                <w:rFonts w:cs="Arial"/>
                <w:color w:val="000000"/>
                <w:sz w:val="18"/>
                <w:szCs w:val="18"/>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C0220" w:rsidRDefault="004C0220">
            <w:pPr>
              <w:jc w:val="left"/>
              <w:rPr>
                <w:rFonts w:cs="Arial"/>
                <w:color w:val="000000"/>
                <w:sz w:val="18"/>
                <w:szCs w:val="18"/>
              </w:rPr>
            </w:pPr>
            <w:r>
              <w:rPr>
                <w:rFonts w:cs="Arial"/>
                <w:color w:val="000000"/>
                <w:sz w:val="18"/>
                <w:szCs w:val="18"/>
              </w:rPr>
              <w:t> </w:t>
            </w:r>
          </w:p>
        </w:tc>
        <w:tc>
          <w:tcPr>
            <w:tcW w:w="567" w:type="dxa"/>
            <w:noWrap/>
            <w:vAlign w:val="bottom"/>
            <w:hideMark/>
          </w:tcPr>
          <w:p w:rsidR="004C0220" w:rsidRDefault="004C0220">
            <w:pPr>
              <w:jc w:val="left"/>
              <w:rPr>
                <w:rFonts w:ascii="Times New Roman" w:hAnsi="Times New Roman"/>
              </w:rPr>
            </w:pPr>
          </w:p>
        </w:tc>
        <w:tc>
          <w:tcPr>
            <w:tcW w:w="567" w:type="dxa"/>
            <w:noWrap/>
            <w:vAlign w:val="bottom"/>
            <w:hideMark/>
          </w:tcPr>
          <w:p w:rsidR="004C0220" w:rsidRDefault="004C0220">
            <w:pPr>
              <w:jc w:val="left"/>
              <w:rPr>
                <w:rFonts w:ascii="Times New Roman" w:hAnsi="Times New Roman"/>
              </w:rPr>
            </w:pPr>
          </w:p>
        </w:tc>
      </w:tr>
    </w:tbl>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p w:rsidR="004C0220" w:rsidRDefault="004C0220" w:rsidP="004C0220"/>
    <w:sectPr w:rsidR="004C0220" w:rsidSect="00EA6A5F">
      <w:footerReference w:type="even" r:id="rId11"/>
      <w:footerReference w:type="default" r:id="rId12"/>
      <w:headerReference w:type="first" r:id="rId13"/>
      <w:footerReference w:type="first" r:id="rId14"/>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7C" w:rsidRDefault="00193B7C">
      <w:r>
        <w:separator/>
      </w:r>
    </w:p>
  </w:endnote>
  <w:endnote w:type="continuationSeparator" w:id="0">
    <w:p w:rsidR="00193B7C" w:rsidRDefault="0019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7C" w:rsidRDefault="00193B7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93B7C" w:rsidRDefault="00193B7C"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7C" w:rsidRDefault="00193B7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6482C">
      <w:rPr>
        <w:rStyle w:val="tevilkastrani"/>
        <w:noProof/>
      </w:rPr>
      <w:t>40</w:t>
    </w:r>
    <w:r>
      <w:rPr>
        <w:rStyle w:val="tevilkastrani"/>
      </w:rPr>
      <w:fldChar w:fldCharType="end"/>
    </w:r>
  </w:p>
  <w:p w:rsidR="00193B7C" w:rsidRDefault="00193B7C"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7C" w:rsidRDefault="00193B7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83132">
      <w:rPr>
        <w:rStyle w:val="tevilkastrani"/>
        <w:noProof/>
      </w:rPr>
      <w:t>1</w:t>
    </w:r>
    <w:r>
      <w:rPr>
        <w:rStyle w:val="tevilkastrani"/>
      </w:rPr>
      <w:fldChar w:fldCharType="end"/>
    </w:r>
  </w:p>
  <w:p w:rsidR="00193B7C" w:rsidRDefault="00193B7C" w:rsidP="00C83DBF">
    <w:pPr>
      <w:pStyle w:val="Noga"/>
      <w:ind w:right="360"/>
      <w:jc w:val="center"/>
    </w:pPr>
  </w:p>
  <w:p w:rsidR="00193B7C" w:rsidRDefault="00193B7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7C" w:rsidRPr="00632927" w:rsidRDefault="00193B7C">
      <w:pPr>
        <w:rPr>
          <w:sz w:val="2"/>
          <w:szCs w:val="2"/>
        </w:rPr>
      </w:pPr>
    </w:p>
  </w:footnote>
  <w:footnote w:type="continuationSeparator" w:id="0">
    <w:p w:rsidR="00193B7C" w:rsidRPr="00632927" w:rsidRDefault="00193B7C">
      <w:pPr>
        <w:rPr>
          <w:sz w:val="2"/>
          <w:szCs w:val="2"/>
        </w:rPr>
      </w:pPr>
    </w:p>
  </w:footnote>
  <w:footnote w:type="continuationNotice" w:id="1">
    <w:p w:rsidR="00193B7C" w:rsidRPr="00632927" w:rsidRDefault="00193B7C">
      <w:pPr>
        <w:rPr>
          <w:sz w:val="2"/>
          <w:szCs w:val="2"/>
        </w:rPr>
      </w:pPr>
    </w:p>
  </w:footnote>
  <w:footnote w:id="2">
    <w:p w:rsidR="00193B7C" w:rsidRPr="00632927" w:rsidRDefault="00193B7C">
      <w:pPr>
        <w:pStyle w:val="Sprotnaopomba-besedilo"/>
        <w:rPr>
          <w:sz w:val="16"/>
          <w:szCs w:val="16"/>
        </w:rPr>
      </w:pPr>
    </w:p>
  </w:footnote>
  <w:footnote w:id="3">
    <w:p w:rsidR="00193B7C" w:rsidRDefault="00193B7C" w:rsidP="00C26329">
      <w:pPr>
        <w:autoSpaceDE w:val="0"/>
        <w:autoSpaceDN w:val="0"/>
        <w:adjustRightInd w:val="0"/>
        <w:rPr>
          <w:rFonts w:cs="Arial"/>
          <w:color w:val="000000"/>
          <w:sz w:val="16"/>
          <w:szCs w:val="16"/>
        </w:rPr>
      </w:pPr>
      <w:r>
        <w:rPr>
          <w:rFonts w:cs="Arial"/>
          <w:b/>
          <w:bCs/>
          <w:iCs/>
          <w:color w:val="000000"/>
          <w:sz w:val="16"/>
          <w:szCs w:val="16"/>
        </w:rPr>
        <w:t>Navodila za izpolnitev:</w:t>
      </w:r>
    </w:p>
    <w:p w:rsidR="00193B7C" w:rsidRDefault="00193B7C" w:rsidP="00C26329">
      <w:pPr>
        <w:autoSpaceDE w:val="0"/>
        <w:autoSpaceDN w:val="0"/>
        <w:adjustRightInd w:val="0"/>
        <w:rPr>
          <w:rFonts w:cs="Arial"/>
          <w:iCs/>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193B7C" w:rsidRDefault="00193B7C" w:rsidP="00C26329">
      <w:pPr>
        <w:autoSpaceDE w:val="0"/>
        <w:autoSpaceDN w:val="0"/>
        <w:adjustRightInd w:val="0"/>
        <w:rPr>
          <w:rFonts w:cs="Arial"/>
          <w:sz w:val="16"/>
          <w:szCs w:val="16"/>
        </w:rPr>
      </w:pPr>
      <w:r>
        <w:rPr>
          <w:rFonts w:cs="Arial"/>
          <w:iCs/>
          <w:sz w:val="16"/>
          <w:szCs w:val="16"/>
        </w:rPr>
        <w:t>- Obrazec se izpolni, natisne, podpiše in žigosa.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7C" w:rsidRDefault="007E60EF"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B7C" w:rsidRDefault="00193B7C"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193B7C" w:rsidRPr="004E30C0" w:rsidRDefault="00193B7C"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193B7C" w:rsidRDefault="00193B7C"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193B7C" w:rsidRPr="004E30C0" w:rsidRDefault="00193B7C"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93B7C" w:rsidRDefault="00193B7C"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193B7C" w:rsidRPr="004E30C0" w:rsidRDefault="00193B7C"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193B7C" w:rsidRDefault="00193B7C"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193B7C" w:rsidRPr="004E30C0" w:rsidRDefault="00193B7C"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193B7C" w:rsidRDefault="00193B7C" w:rsidP="007828C6">
    <w:pPr>
      <w:pStyle w:val="Glava"/>
    </w:pPr>
  </w:p>
  <w:p w:rsidR="00193B7C" w:rsidRDefault="00193B7C" w:rsidP="007828C6">
    <w:pPr>
      <w:pStyle w:val="Glava"/>
    </w:pPr>
  </w:p>
  <w:p w:rsidR="00193B7C" w:rsidRDefault="00193B7C" w:rsidP="007828C6">
    <w:pPr>
      <w:pStyle w:val="Glava"/>
    </w:pPr>
  </w:p>
  <w:p w:rsidR="00193B7C" w:rsidRDefault="00193B7C" w:rsidP="007828C6">
    <w:pPr>
      <w:pStyle w:val="Glava"/>
    </w:pPr>
  </w:p>
  <w:p w:rsidR="00193B7C" w:rsidRDefault="00193B7C" w:rsidP="007828C6">
    <w:pPr>
      <w:pStyle w:val="Glava"/>
    </w:pPr>
  </w:p>
  <w:p w:rsidR="00193B7C" w:rsidRDefault="00193B7C" w:rsidP="007828C6">
    <w:pPr>
      <w:pStyle w:val="Glava"/>
    </w:pPr>
  </w:p>
  <w:p w:rsidR="00193B7C" w:rsidRDefault="00193B7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E8159D"/>
    <w:multiLevelType w:val="hybridMultilevel"/>
    <w:tmpl w:val="A9DC01A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7F71516"/>
    <w:multiLevelType w:val="hybridMultilevel"/>
    <w:tmpl w:val="5A700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24156F3F"/>
    <w:multiLevelType w:val="hybridMultilevel"/>
    <w:tmpl w:val="FF24B706"/>
    <w:lvl w:ilvl="0" w:tplc="04240007">
      <w:start w:val="1"/>
      <w:numFmt w:val="bullet"/>
      <w:lvlText w:val=""/>
      <w:lvlJc w:val="left"/>
      <w:pPr>
        <w:ind w:left="720" w:hanging="360"/>
      </w:pPr>
      <w:rPr>
        <w:rFonts w:ascii="Wingdings" w:hAnsi="Wingdings"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6">
    <w:nsid w:val="33DF36D2"/>
    <w:multiLevelType w:val="hybridMultilevel"/>
    <w:tmpl w:val="BE5C7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CF12D00"/>
    <w:multiLevelType w:val="hybridMultilevel"/>
    <w:tmpl w:val="D12E8B9E"/>
    <w:lvl w:ilvl="0" w:tplc="F3FA48D0">
      <w:numFmt w:val="bullet"/>
      <w:lvlText w:val="-"/>
      <w:lvlJc w:val="left"/>
      <w:pPr>
        <w:tabs>
          <w:tab w:val="num" w:pos="720"/>
        </w:tabs>
        <w:ind w:left="720" w:hanging="360"/>
      </w:pPr>
      <w:rPr>
        <w:rFonts w:ascii="Times New Roman" w:eastAsia="Times New Roman" w:hAnsi="Times New Roman" w:cs="Times New Roman" w:hint="default"/>
      </w:rPr>
    </w:lvl>
    <w:lvl w:ilvl="1" w:tplc="C85C13DE" w:tentative="1">
      <w:start w:val="1"/>
      <w:numFmt w:val="bullet"/>
      <w:lvlText w:val="o"/>
      <w:lvlJc w:val="left"/>
      <w:pPr>
        <w:tabs>
          <w:tab w:val="num" w:pos="1440"/>
        </w:tabs>
        <w:ind w:left="1440" w:hanging="360"/>
      </w:pPr>
      <w:rPr>
        <w:rFonts w:ascii="Courier New" w:hAnsi="Courier New" w:hint="default"/>
      </w:rPr>
    </w:lvl>
    <w:lvl w:ilvl="2" w:tplc="B34E512E" w:tentative="1">
      <w:start w:val="1"/>
      <w:numFmt w:val="bullet"/>
      <w:lvlText w:val=""/>
      <w:lvlJc w:val="left"/>
      <w:pPr>
        <w:tabs>
          <w:tab w:val="num" w:pos="2160"/>
        </w:tabs>
        <w:ind w:left="2160" w:hanging="360"/>
      </w:pPr>
      <w:rPr>
        <w:rFonts w:ascii="Wingdings" w:hAnsi="Wingdings" w:hint="default"/>
      </w:rPr>
    </w:lvl>
    <w:lvl w:ilvl="3" w:tplc="AAA2AC10" w:tentative="1">
      <w:start w:val="1"/>
      <w:numFmt w:val="bullet"/>
      <w:lvlText w:val=""/>
      <w:lvlJc w:val="left"/>
      <w:pPr>
        <w:tabs>
          <w:tab w:val="num" w:pos="2880"/>
        </w:tabs>
        <w:ind w:left="2880" w:hanging="360"/>
      </w:pPr>
      <w:rPr>
        <w:rFonts w:ascii="Symbol" w:hAnsi="Symbol" w:hint="default"/>
      </w:rPr>
    </w:lvl>
    <w:lvl w:ilvl="4" w:tplc="5CBE6326" w:tentative="1">
      <w:start w:val="1"/>
      <w:numFmt w:val="bullet"/>
      <w:lvlText w:val="o"/>
      <w:lvlJc w:val="left"/>
      <w:pPr>
        <w:tabs>
          <w:tab w:val="num" w:pos="3600"/>
        </w:tabs>
        <w:ind w:left="3600" w:hanging="360"/>
      </w:pPr>
      <w:rPr>
        <w:rFonts w:ascii="Courier New" w:hAnsi="Courier New" w:hint="default"/>
      </w:rPr>
    </w:lvl>
    <w:lvl w:ilvl="5" w:tplc="3CCCB4CE" w:tentative="1">
      <w:start w:val="1"/>
      <w:numFmt w:val="bullet"/>
      <w:lvlText w:val=""/>
      <w:lvlJc w:val="left"/>
      <w:pPr>
        <w:tabs>
          <w:tab w:val="num" w:pos="4320"/>
        </w:tabs>
        <w:ind w:left="4320" w:hanging="360"/>
      </w:pPr>
      <w:rPr>
        <w:rFonts w:ascii="Wingdings" w:hAnsi="Wingdings" w:hint="default"/>
      </w:rPr>
    </w:lvl>
    <w:lvl w:ilvl="6" w:tplc="BB843126" w:tentative="1">
      <w:start w:val="1"/>
      <w:numFmt w:val="bullet"/>
      <w:lvlText w:val=""/>
      <w:lvlJc w:val="left"/>
      <w:pPr>
        <w:tabs>
          <w:tab w:val="num" w:pos="5040"/>
        </w:tabs>
        <w:ind w:left="5040" w:hanging="360"/>
      </w:pPr>
      <w:rPr>
        <w:rFonts w:ascii="Symbol" w:hAnsi="Symbol" w:hint="default"/>
      </w:rPr>
    </w:lvl>
    <w:lvl w:ilvl="7" w:tplc="F9DC227C" w:tentative="1">
      <w:start w:val="1"/>
      <w:numFmt w:val="bullet"/>
      <w:lvlText w:val="o"/>
      <w:lvlJc w:val="left"/>
      <w:pPr>
        <w:tabs>
          <w:tab w:val="num" w:pos="5760"/>
        </w:tabs>
        <w:ind w:left="5760" w:hanging="360"/>
      </w:pPr>
      <w:rPr>
        <w:rFonts w:ascii="Courier New" w:hAnsi="Courier New" w:hint="default"/>
      </w:rPr>
    </w:lvl>
    <w:lvl w:ilvl="8" w:tplc="540258F6" w:tentative="1">
      <w:start w:val="1"/>
      <w:numFmt w:val="bullet"/>
      <w:lvlText w:val=""/>
      <w:lvlJc w:val="left"/>
      <w:pPr>
        <w:tabs>
          <w:tab w:val="num" w:pos="6480"/>
        </w:tabs>
        <w:ind w:left="6480" w:hanging="360"/>
      </w:pPr>
      <w:rPr>
        <w:rFonts w:ascii="Wingdings" w:hAnsi="Wingdings" w:hint="default"/>
      </w:rPr>
    </w:lvl>
  </w:abstractNum>
  <w:abstractNum w:abstractNumId="8">
    <w:nsid w:val="3F52744F"/>
    <w:multiLevelType w:val="hybridMultilevel"/>
    <w:tmpl w:val="F4227FDE"/>
    <w:lvl w:ilvl="0" w:tplc="081A000B">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1">
    <w:nsid w:val="5A5D5D61"/>
    <w:multiLevelType w:val="hybridMultilevel"/>
    <w:tmpl w:val="F3046C68"/>
    <w:lvl w:ilvl="0" w:tplc="28E2B5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D931CF6"/>
    <w:multiLevelType w:val="hybridMultilevel"/>
    <w:tmpl w:val="89783596"/>
    <w:lvl w:ilvl="0" w:tplc="61A2F2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2314748"/>
    <w:multiLevelType w:val="hybridMultilevel"/>
    <w:tmpl w:val="412A6E54"/>
    <w:lvl w:ilvl="0" w:tplc="1CC059B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668703DD"/>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2"/>
  </w:num>
  <w:num w:numId="9">
    <w:abstractNumId w:val="1"/>
  </w:num>
  <w:num w:numId="10">
    <w:abstractNumId w:val="10"/>
  </w:num>
  <w:num w:numId="11">
    <w:abstractNumId w:val="6"/>
  </w:num>
  <w:num w:numId="12">
    <w:abstractNumId w:val="12"/>
  </w:num>
  <w:num w:numId="13">
    <w:abstractNumId w:val="11"/>
  </w:num>
  <w:num w:numId="14">
    <w:abstractNumId w:val="14"/>
    <w:lvlOverride w:ilvl="0">
      <w:startOverride w:val="1"/>
    </w:lvlOverride>
  </w:num>
  <w:num w:numId="15">
    <w:abstractNumId w:val="3"/>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29"/>
    <w:rsid w:val="0005229A"/>
    <w:rsid w:val="00084576"/>
    <w:rsid w:val="000C2A60"/>
    <w:rsid w:val="000E4CBD"/>
    <w:rsid w:val="00100CD2"/>
    <w:rsid w:val="00124036"/>
    <w:rsid w:val="0016482C"/>
    <w:rsid w:val="00193B7C"/>
    <w:rsid w:val="001D3EE9"/>
    <w:rsid w:val="001E23A2"/>
    <w:rsid w:val="00216B2B"/>
    <w:rsid w:val="0022110D"/>
    <w:rsid w:val="0025306E"/>
    <w:rsid w:val="00290DF1"/>
    <w:rsid w:val="00292974"/>
    <w:rsid w:val="00297736"/>
    <w:rsid w:val="002F3173"/>
    <w:rsid w:val="00304375"/>
    <w:rsid w:val="003079F0"/>
    <w:rsid w:val="003156D7"/>
    <w:rsid w:val="0032640C"/>
    <w:rsid w:val="003635CD"/>
    <w:rsid w:val="003F1FCD"/>
    <w:rsid w:val="004375B5"/>
    <w:rsid w:val="0043789F"/>
    <w:rsid w:val="004971F9"/>
    <w:rsid w:val="004C0220"/>
    <w:rsid w:val="004C6DFD"/>
    <w:rsid w:val="004E30C0"/>
    <w:rsid w:val="006165D2"/>
    <w:rsid w:val="00632927"/>
    <w:rsid w:val="00663BCA"/>
    <w:rsid w:val="00683132"/>
    <w:rsid w:val="0068344E"/>
    <w:rsid w:val="006B1132"/>
    <w:rsid w:val="006E0830"/>
    <w:rsid w:val="007828C6"/>
    <w:rsid w:val="007E60EF"/>
    <w:rsid w:val="007F14CA"/>
    <w:rsid w:val="00800296"/>
    <w:rsid w:val="0080090F"/>
    <w:rsid w:val="00905991"/>
    <w:rsid w:val="009413FE"/>
    <w:rsid w:val="009944CF"/>
    <w:rsid w:val="00996FF4"/>
    <w:rsid w:val="009B60E6"/>
    <w:rsid w:val="00A578AC"/>
    <w:rsid w:val="00A64CBC"/>
    <w:rsid w:val="00A74DC0"/>
    <w:rsid w:val="00A96B6E"/>
    <w:rsid w:val="00AC516E"/>
    <w:rsid w:val="00AF0D58"/>
    <w:rsid w:val="00AF783F"/>
    <w:rsid w:val="00B43C79"/>
    <w:rsid w:val="00B844D1"/>
    <w:rsid w:val="00BD255B"/>
    <w:rsid w:val="00BD7985"/>
    <w:rsid w:val="00BE665E"/>
    <w:rsid w:val="00C26329"/>
    <w:rsid w:val="00C500EA"/>
    <w:rsid w:val="00C50D3A"/>
    <w:rsid w:val="00C83DBF"/>
    <w:rsid w:val="00D23250"/>
    <w:rsid w:val="00DB1107"/>
    <w:rsid w:val="00DE629D"/>
    <w:rsid w:val="00E0100F"/>
    <w:rsid w:val="00E20FDE"/>
    <w:rsid w:val="00E460DD"/>
    <w:rsid w:val="00E754B2"/>
    <w:rsid w:val="00E8473B"/>
    <w:rsid w:val="00EA6A5F"/>
    <w:rsid w:val="00ED0F4D"/>
    <w:rsid w:val="00F702A1"/>
    <w:rsid w:val="00F70FC8"/>
    <w:rsid w:val="00F7450B"/>
    <w:rsid w:val="00FB0271"/>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83132"/>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character" w:customStyle="1" w:styleId="TelobesedilaZnak">
    <w:name w:val="Telo besedila Znak"/>
    <w:link w:val="Telobesedila"/>
    <w:rsid w:val="00C26329"/>
    <w:rPr>
      <w:rFonts w:ascii="Arial" w:hAnsi="Arial"/>
    </w:rPr>
  </w:style>
  <w:style w:type="paragraph" w:styleId="Glava">
    <w:name w:val="header"/>
    <w:basedOn w:val="Navaden"/>
    <w:link w:val="GlavaZnak"/>
    <w:rsid w:val="004C6DFD"/>
    <w:pPr>
      <w:tabs>
        <w:tab w:val="center" w:pos="4536"/>
        <w:tab w:val="right" w:pos="9072"/>
      </w:tabs>
    </w:pPr>
  </w:style>
  <w:style w:type="character" w:customStyle="1" w:styleId="GlavaZnak">
    <w:name w:val="Glava Znak"/>
    <w:link w:val="Glava"/>
    <w:rsid w:val="00C26329"/>
    <w:rPr>
      <w:rFonts w:ascii="Arial" w:hAnsi="Arial"/>
    </w:rPr>
  </w:style>
  <w:style w:type="paragraph" w:styleId="Noga">
    <w:name w:val="footer"/>
    <w:basedOn w:val="Navaden"/>
    <w:link w:val="NogaZnak"/>
    <w:uiPriority w:val="99"/>
    <w:rsid w:val="004C6DFD"/>
    <w:pPr>
      <w:tabs>
        <w:tab w:val="center" w:pos="4536"/>
        <w:tab w:val="right" w:pos="9072"/>
      </w:tabs>
    </w:pPr>
  </w:style>
  <w:style w:type="character" w:customStyle="1" w:styleId="NogaZnak">
    <w:name w:val="Noga Znak"/>
    <w:link w:val="Noga"/>
    <w:uiPriority w:val="99"/>
    <w:rsid w:val="00290DF1"/>
    <w:rPr>
      <w:rFonts w:ascii="Arial" w:hAnsi="Arial"/>
    </w:rPr>
  </w:style>
  <w:style w:type="paragraph" w:styleId="Naslovpoiljatelja">
    <w:name w:val="envelope return"/>
    <w:basedOn w:val="Navaden"/>
    <w:rsid w:val="00216B2B"/>
    <w:rPr>
      <w:rFonts w:cs="Arial"/>
      <w:b/>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C26329"/>
    <w:pPr>
      <w:jc w:val="center"/>
    </w:pPr>
    <w:rPr>
      <w:b/>
      <w:sz w:val="32"/>
    </w:rPr>
  </w:style>
  <w:style w:type="character" w:customStyle="1" w:styleId="NaslovZnak">
    <w:name w:val="Naslov Znak"/>
    <w:basedOn w:val="Privzetapisavaodstavka"/>
    <w:link w:val="Naslov"/>
    <w:rsid w:val="00C26329"/>
    <w:rPr>
      <w:rFonts w:ascii="Arial" w:hAnsi="Arial"/>
      <w:b/>
      <w:sz w:val="32"/>
    </w:rPr>
  </w:style>
  <w:style w:type="paragraph" w:styleId="Telobesedila3">
    <w:name w:val="Body Text 3"/>
    <w:basedOn w:val="Navaden"/>
    <w:link w:val="Telobesedila3Znak"/>
    <w:unhideWhenUsed/>
    <w:rsid w:val="00C26329"/>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C26329"/>
    <w:rPr>
      <w:rFonts w:ascii="Arial" w:hAnsi="Arial"/>
    </w:rPr>
  </w:style>
  <w:style w:type="paragraph" w:customStyle="1" w:styleId="BESEDILO">
    <w:name w:val="BESEDILO"/>
    <w:rsid w:val="00C26329"/>
    <w:pPr>
      <w:keepLines/>
      <w:widowControl w:val="0"/>
      <w:tabs>
        <w:tab w:val="left" w:pos="2155"/>
      </w:tabs>
      <w:jc w:val="both"/>
    </w:pPr>
    <w:rPr>
      <w:rFonts w:ascii="Arial" w:hAnsi="Arial"/>
      <w:kern w:val="16"/>
    </w:rPr>
  </w:style>
  <w:style w:type="paragraph" w:customStyle="1" w:styleId="Poglavje1">
    <w:name w:val="Poglavje 1"/>
    <w:basedOn w:val="Telobesedila"/>
    <w:qFormat/>
    <w:rsid w:val="00C26329"/>
    <w:pPr>
      <w:numPr>
        <w:numId w:val="2"/>
      </w:numPr>
    </w:pPr>
    <w:rPr>
      <w:b/>
      <w:i/>
      <w:szCs w:val="24"/>
    </w:rPr>
  </w:style>
  <w:style w:type="paragraph" w:customStyle="1" w:styleId="Poglavje2">
    <w:name w:val="Poglavje 2"/>
    <w:basedOn w:val="Telobesedila"/>
    <w:qFormat/>
    <w:rsid w:val="00C26329"/>
    <w:pPr>
      <w:numPr>
        <w:ilvl w:val="1"/>
        <w:numId w:val="2"/>
      </w:numPr>
    </w:pPr>
    <w:rPr>
      <w:b/>
    </w:rPr>
  </w:style>
  <w:style w:type="paragraph" w:customStyle="1" w:styleId="Poglavje3">
    <w:name w:val="Poglavje 3"/>
    <w:basedOn w:val="Telobesedila"/>
    <w:rsid w:val="00C26329"/>
    <w:pPr>
      <w:numPr>
        <w:ilvl w:val="2"/>
        <w:numId w:val="2"/>
      </w:numPr>
    </w:pPr>
    <w:rPr>
      <w:b/>
    </w:rPr>
  </w:style>
  <w:style w:type="paragraph" w:customStyle="1" w:styleId="xl31">
    <w:name w:val="xl31"/>
    <w:basedOn w:val="Navaden"/>
    <w:rsid w:val="0025306E"/>
    <w:pPr>
      <w:spacing w:before="100" w:beforeAutospacing="1" w:after="100" w:afterAutospacing="1"/>
      <w:jc w:val="left"/>
    </w:pPr>
    <w:rPr>
      <w:rFonts w:ascii="Times New Roman" w:hAnsi="Times New Roman"/>
      <w:b/>
      <w:bCs/>
      <w:sz w:val="24"/>
      <w:szCs w:val="24"/>
    </w:rPr>
  </w:style>
  <w:style w:type="paragraph" w:styleId="Odstavekseznama">
    <w:name w:val="List Paragraph"/>
    <w:basedOn w:val="Navaden"/>
    <w:uiPriority w:val="34"/>
    <w:qFormat/>
    <w:rsid w:val="0025306E"/>
    <w:pPr>
      <w:spacing w:after="200" w:line="276" w:lineRule="auto"/>
      <w:ind w:left="720"/>
      <w:contextualSpacing/>
      <w:jc w:val="left"/>
    </w:pPr>
    <w:rPr>
      <w:rFonts w:eastAsia="Calibri"/>
      <w:szCs w:val="24"/>
      <w:lang w:val="de-AT" w:eastAsia="en-US"/>
    </w:rPr>
  </w:style>
  <w:style w:type="character" w:styleId="SledenaHiperpovezava">
    <w:name w:val="FollowedHyperlink"/>
    <w:uiPriority w:val="99"/>
    <w:unhideWhenUsed/>
    <w:rsid w:val="001E23A2"/>
    <w:rPr>
      <w:color w:val="800080"/>
      <w:u w:val="single"/>
    </w:rPr>
  </w:style>
  <w:style w:type="paragraph" w:styleId="Besedilooblaka">
    <w:name w:val="Balloon Text"/>
    <w:basedOn w:val="Navaden"/>
    <w:link w:val="BesedilooblakaZnak"/>
    <w:rsid w:val="007E60EF"/>
    <w:rPr>
      <w:rFonts w:ascii="Tahoma" w:hAnsi="Tahoma" w:cs="Tahoma"/>
      <w:sz w:val="16"/>
      <w:szCs w:val="16"/>
    </w:rPr>
  </w:style>
  <w:style w:type="character" w:customStyle="1" w:styleId="BesedilooblakaZnak">
    <w:name w:val="Besedilo oblačka Znak"/>
    <w:basedOn w:val="Privzetapisavaodstavka"/>
    <w:link w:val="Besedilooblaka"/>
    <w:rsid w:val="007E6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83132"/>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character" w:customStyle="1" w:styleId="TelobesedilaZnak">
    <w:name w:val="Telo besedila Znak"/>
    <w:link w:val="Telobesedila"/>
    <w:rsid w:val="00C26329"/>
    <w:rPr>
      <w:rFonts w:ascii="Arial" w:hAnsi="Arial"/>
    </w:rPr>
  </w:style>
  <w:style w:type="paragraph" w:styleId="Glava">
    <w:name w:val="header"/>
    <w:basedOn w:val="Navaden"/>
    <w:link w:val="GlavaZnak"/>
    <w:rsid w:val="004C6DFD"/>
    <w:pPr>
      <w:tabs>
        <w:tab w:val="center" w:pos="4536"/>
        <w:tab w:val="right" w:pos="9072"/>
      </w:tabs>
    </w:pPr>
  </w:style>
  <w:style w:type="character" w:customStyle="1" w:styleId="GlavaZnak">
    <w:name w:val="Glava Znak"/>
    <w:link w:val="Glava"/>
    <w:rsid w:val="00C26329"/>
    <w:rPr>
      <w:rFonts w:ascii="Arial" w:hAnsi="Arial"/>
    </w:rPr>
  </w:style>
  <w:style w:type="paragraph" w:styleId="Noga">
    <w:name w:val="footer"/>
    <w:basedOn w:val="Navaden"/>
    <w:link w:val="NogaZnak"/>
    <w:uiPriority w:val="99"/>
    <w:rsid w:val="004C6DFD"/>
    <w:pPr>
      <w:tabs>
        <w:tab w:val="center" w:pos="4536"/>
        <w:tab w:val="right" w:pos="9072"/>
      </w:tabs>
    </w:pPr>
  </w:style>
  <w:style w:type="character" w:customStyle="1" w:styleId="NogaZnak">
    <w:name w:val="Noga Znak"/>
    <w:link w:val="Noga"/>
    <w:uiPriority w:val="99"/>
    <w:rsid w:val="00290DF1"/>
    <w:rPr>
      <w:rFonts w:ascii="Arial" w:hAnsi="Arial"/>
    </w:rPr>
  </w:style>
  <w:style w:type="paragraph" w:styleId="Naslovpoiljatelja">
    <w:name w:val="envelope return"/>
    <w:basedOn w:val="Navaden"/>
    <w:rsid w:val="00216B2B"/>
    <w:rPr>
      <w:rFonts w:cs="Arial"/>
      <w:b/>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C26329"/>
    <w:pPr>
      <w:jc w:val="center"/>
    </w:pPr>
    <w:rPr>
      <w:b/>
      <w:sz w:val="32"/>
    </w:rPr>
  </w:style>
  <w:style w:type="character" w:customStyle="1" w:styleId="NaslovZnak">
    <w:name w:val="Naslov Znak"/>
    <w:basedOn w:val="Privzetapisavaodstavka"/>
    <w:link w:val="Naslov"/>
    <w:rsid w:val="00C26329"/>
    <w:rPr>
      <w:rFonts w:ascii="Arial" w:hAnsi="Arial"/>
      <w:b/>
      <w:sz w:val="32"/>
    </w:rPr>
  </w:style>
  <w:style w:type="paragraph" w:styleId="Telobesedila3">
    <w:name w:val="Body Text 3"/>
    <w:basedOn w:val="Navaden"/>
    <w:link w:val="Telobesedila3Znak"/>
    <w:unhideWhenUsed/>
    <w:rsid w:val="00C26329"/>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C26329"/>
    <w:rPr>
      <w:rFonts w:ascii="Arial" w:hAnsi="Arial"/>
    </w:rPr>
  </w:style>
  <w:style w:type="paragraph" w:customStyle="1" w:styleId="BESEDILO">
    <w:name w:val="BESEDILO"/>
    <w:rsid w:val="00C26329"/>
    <w:pPr>
      <w:keepLines/>
      <w:widowControl w:val="0"/>
      <w:tabs>
        <w:tab w:val="left" w:pos="2155"/>
      </w:tabs>
      <w:jc w:val="both"/>
    </w:pPr>
    <w:rPr>
      <w:rFonts w:ascii="Arial" w:hAnsi="Arial"/>
      <w:kern w:val="16"/>
    </w:rPr>
  </w:style>
  <w:style w:type="paragraph" w:customStyle="1" w:styleId="Poglavje1">
    <w:name w:val="Poglavje 1"/>
    <w:basedOn w:val="Telobesedila"/>
    <w:qFormat/>
    <w:rsid w:val="00C26329"/>
    <w:pPr>
      <w:numPr>
        <w:numId w:val="2"/>
      </w:numPr>
    </w:pPr>
    <w:rPr>
      <w:b/>
      <w:i/>
      <w:szCs w:val="24"/>
    </w:rPr>
  </w:style>
  <w:style w:type="paragraph" w:customStyle="1" w:styleId="Poglavje2">
    <w:name w:val="Poglavje 2"/>
    <w:basedOn w:val="Telobesedila"/>
    <w:qFormat/>
    <w:rsid w:val="00C26329"/>
    <w:pPr>
      <w:numPr>
        <w:ilvl w:val="1"/>
        <w:numId w:val="2"/>
      </w:numPr>
    </w:pPr>
    <w:rPr>
      <w:b/>
    </w:rPr>
  </w:style>
  <w:style w:type="paragraph" w:customStyle="1" w:styleId="Poglavje3">
    <w:name w:val="Poglavje 3"/>
    <w:basedOn w:val="Telobesedila"/>
    <w:rsid w:val="00C26329"/>
    <w:pPr>
      <w:numPr>
        <w:ilvl w:val="2"/>
        <w:numId w:val="2"/>
      </w:numPr>
    </w:pPr>
    <w:rPr>
      <w:b/>
    </w:rPr>
  </w:style>
  <w:style w:type="paragraph" w:customStyle="1" w:styleId="xl31">
    <w:name w:val="xl31"/>
    <w:basedOn w:val="Navaden"/>
    <w:rsid w:val="0025306E"/>
    <w:pPr>
      <w:spacing w:before="100" w:beforeAutospacing="1" w:after="100" w:afterAutospacing="1"/>
      <w:jc w:val="left"/>
    </w:pPr>
    <w:rPr>
      <w:rFonts w:ascii="Times New Roman" w:hAnsi="Times New Roman"/>
      <w:b/>
      <w:bCs/>
      <w:sz w:val="24"/>
      <w:szCs w:val="24"/>
    </w:rPr>
  </w:style>
  <w:style w:type="paragraph" w:styleId="Odstavekseznama">
    <w:name w:val="List Paragraph"/>
    <w:basedOn w:val="Navaden"/>
    <w:uiPriority w:val="34"/>
    <w:qFormat/>
    <w:rsid w:val="0025306E"/>
    <w:pPr>
      <w:spacing w:after="200" w:line="276" w:lineRule="auto"/>
      <w:ind w:left="720"/>
      <w:contextualSpacing/>
      <w:jc w:val="left"/>
    </w:pPr>
    <w:rPr>
      <w:rFonts w:eastAsia="Calibri"/>
      <w:szCs w:val="24"/>
      <w:lang w:val="de-AT" w:eastAsia="en-US"/>
    </w:rPr>
  </w:style>
  <w:style w:type="character" w:styleId="SledenaHiperpovezava">
    <w:name w:val="FollowedHyperlink"/>
    <w:uiPriority w:val="99"/>
    <w:unhideWhenUsed/>
    <w:rsid w:val="001E23A2"/>
    <w:rPr>
      <w:color w:val="800080"/>
      <w:u w:val="single"/>
    </w:rPr>
  </w:style>
  <w:style w:type="paragraph" w:styleId="Besedilooblaka">
    <w:name w:val="Balloon Text"/>
    <w:basedOn w:val="Navaden"/>
    <w:link w:val="BesedilooblakaZnak"/>
    <w:rsid w:val="007E60EF"/>
    <w:rPr>
      <w:rFonts w:ascii="Tahoma" w:hAnsi="Tahoma" w:cs="Tahoma"/>
      <w:sz w:val="16"/>
      <w:szCs w:val="16"/>
    </w:rPr>
  </w:style>
  <w:style w:type="character" w:customStyle="1" w:styleId="BesedilooblakaZnak">
    <w:name w:val="Besedilo oblačka Znak"/>
    <w:basedOn w:val="Privzetapisavaodstavka"/>
    <w:link w:val="Besedilooblaka"/>
    <w:rsid w:val="007E6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425">
      <w:bodyDiv w:val="1"/>
      <w:marLeft w:val="0"/>
      <w:marRight w:val="0"/>
      <w:marTop w:val="0"/>
      <w:marBottom w:val="0"/>
      <w:divBdr>
        <w:top w:val="none" w:sz="0" w:space="0" w:color="auto"/>
        <w:left w:val="none" w:sz="0" w:space="0" w:color="auto"/>
        <w:bottom w:val="none" w:sz="0" w:space="0" w:color="auto"/>
        <w:right w:val="none" w:sz="0" w:space="0" w:color="auto"/>
      </w:divBdr>
    </w:div>
    <w:div w:id="38674412">
      <w:bodyDiv w:val="1"/>
      <w:marLeft w:val="0"/>
      <w:marRight w:val="0"/>
      <w:marTop w:val="0"/>
      <w:marBottom w:val="0"/>
      <w:divBdr>
        <w:top w:val="none" w:sz="0" w:space="0" w:color="auto"/>
        <w:left w:val="none" w:sz="0" w:space="0" w:color="auto"/>
        <w:bottom w:val="none" w:sz="0" w:space="0" w:color="auto"/>
        <w:right w:val="none" w:sz="0" w:space="0" w:color="auto"/>
      </w:divBdr>
    </w:div>
    <w:div w:id="97987881">
      <w:bodyDiv w:val="1"/>
      <w:marLeft w:val="0"/>
      <w:marRight w:val="0"/>
      <w:marTop w:val="0"/>
      <w:marBottom w:val="0"/>
      <w:divBdr>
        <w:top w:val="none" w:sz="0" w:space="0" w:color="auto"/>
        <w:left w:val="none" w:sz="0" w:space="0" w:color="auto"/>
        <w:bottom w:val="none" w:sz="0" w:space="0" w:color="auto"/>
        <w:right w:val="none" w:sz="0" w:space="0" w:color="auto"/>
      </w:divBdr>
    </w:div>
    <w:div w:id="115871627">
      <w:bodyDiv w:val="1"/>
      <w:marLeft w:val="0"/>
      <w:marRight w:val="0"/>
      <w:marTop w:val="0"/>
      <w:marBottom w:val="0"/>
      <w:divBdr>
        <w:top w:val="none" w:sz="0" w:space="0" w:color="auto"/>
        <w:left w:val="none" w:sz="0" w:space="0" w:color="auto"/>
        <w:bottom w:val="none" w:sz="0" w:space="0" w:color="auto"/>
        <w:right w:val="none" w:sz="0" w:space="0" w:color="auto"/>
      </w:divBdr>
    </w:div>
    <w:div w:id="241915512">
      <w:bodyDiv w:val="1"/>
      <w:marLeft w:val="0"/>
      <w:marRight w:val="0"/>
      <w:marTop w:val="0"/>
      <w:marBottom w:val="0"/>
      <w:divBdr>
        <w:top w:val="none" w:sz="0" w:space="0" w:color="auto"/>
        <w:left w:val="none" w:sz="0" w:space="0" w:color="auto"/>
        <w:bottom w:val="none" w:sz="0" w:space="0" w:color="auto"/>
        <w:right w:val="none" w:sz="0" w:space="0" w:color="auto"/>
      </w:divBdr>
    </w:div>
    <w:div w:id="262997965">
      <w:bodyDiv w:val="1"/>
      <w:marLeft w:val="0"/>
      <w:marRight w:val="0"/>
      <w:marTop w:val="0"/>
      <w:marBottom w:val="0"/>
      <w:divBdr>
        <w:top w:val="none" w:sz="0" w:space="0" w:color="auto"/>
        <w:left w:val="none" w:sz="0" w:space="0" w:color="auto"/>
        <w:bottom w:val="none" w:sz="0" w:space="0" w:color="auto"/>
        <w:right w:val="none" w:sz="0" w:space="0" w:color="auto"/>
      </w:divBdr>
    </w:div>
    <w:div w:id="393237233">
      <w:bodyDiv w:val="1"/>
      <w:marLeft w:val="0"/>
      <w:marRight w:val="0"/>
      <w:marTop w:val="0"/>
      <w:marBottom w:val="0"/>
      <w:divBdr>
        <w:top w:val="none" w:sz="0" w:space="0" w:color="auto"/>
        <w:left w:val="none" w:sz="0" w:space="0" w:color="auto"/>
        <w:bottom w:val="none" w:sz="0" w:space="0" w:color="auto"/>
        <w:right w:val="none" w:sz="0" w:space="0" w:color="auto"/>
      </w:divBdr>
    </w:div>
    <w:div w:id="409422674">
      <w:bodyDiv w:val="1"/>
      <w:marLeft w:val="0"/>
      <w:marRight w:val="0"/>
      <w:marTop w:val="0"/>
      <w:marBottom w:val="0"/>
      <w:divBdr>
        <w:top w:val="none" w:sz="0" w:space="0" w:color="auto"/>
        <w:left w:val="none" w:sz="0" w:space="0" w:color="auto"/>
        <w:bottom w:val="none" w:sz="0" w:space="0" w:color="auto"/>
        <w:right w:val="none" w:sz="0" w:space="0" w:color="auto"/>
      </w:divBdr>
    </w:div>
    <w:div w:id="419567716">
      <w:bodyDiv w:val="1"/>
      <w:marLeft w:val="0"/>
      <w:marRight w:val="0"/>
      <w:marTop w:val="0"/>
      <w:marBottom w:val="0"/>
      <w:divBdr>
        <w:top w:val="none" w:sz="0" w:space="0" w:color="auto"/>
        <w:left w:val="none" w:sz="0" w:space="0" w:color="auto"/>
        <w:bottom w:val="none" w:sz="0" w:space="0" w:color="auto"/>
        <w:right w:val="none" w:sz="0" w:space="0" w:color="auto"/>
      </w:divBdr>
    </w:div>
    <w:div w:id="454520208">
      <w:bodyDiv w:val="1"/>
      <w:marLeft w:val="0"/>
      <w:marRight w:val="0"/>
      <w:marTop w:val="0"/>
      <w:marBottom w:val="0"/>
      <w:divBdr>
        <w:top w:val="none" w:sz="0" w:space="0" w:color="auto"/>
        <w:left w:val="none" w:sz="0" w:space="0" w:color="auto"/>
        <w:bottom w:val="none" w:sz="0" w:space="0" w:color="auto"/>
        <w:right w:val="none" w:sz="0" w:space="0" w:color="auto"/>
      </w:divBdr>
    </w:div>
    <w:div w:id="551307118">
      <w:bodyDiv w:val="1"/>
      <w:marLeft w:val="0"/>
      <w:marRight w:val="0"/>
      <w:marTop w:val="0"/>
      <w:marBottom w:val="0"/>
      <w:divBdr>
        <w:top w:val="none" w:sz="0" w:space="0" w:color="auto"/>
        <w:left w:val="none" w:sz="0" w:space="0" w:color="auto"/>
        <w:bottom w:val="none" w:sz="0" w:space="0" w:color="auto"/>
        <w:right w:val="none" w:sz="0" w:space="0" w:color="auto"/>
      </w:divBdr>
    </w:div>
    <w:div w:id="553155822">
      <w:bodyDiv w:val="1"/>
      <w:marLeft w:val="0"/>
      <w:marRight w:val="0"/>
      <w:marTop w:val="0"/>
      <w:marBottom w:val="0"/>
      <w:divBdr>
        <w:top w:val="none" w:sz="0" w:space="0" w:color="auto"/>
        <w:left w:val="none" w:sz="0" w:space="0" w:color="auto"/>
        <w:bottom w:val="none" w:sz="0" w:space="0" w:color="auto"/>
        <w:right w:val="none" w:sz="0" w:space="0" w:color="auto"/>
      </w:divBdr>
    </w:div>
    <w:div w:id="590627440">
      <w:bodyDiv w:val="1"/>
      <w:marLeft w:val="0"/>
      <w:marRight w:val="0"/>
      <w:marTop w:val="0"/>
      <w:marBottom w:val="0"/>
      <w:divBdr>
        <w:top w:val="none" w:sz="0" w:space="0" w:color="auto"/>
        <w:left w:val="none" w:sz="0" w:space="0" w:color="auto"/>
        <w:bottom w:val="none" w:sz="0" w:space="0" w:color="auto"/>
        <w:right w:val="none" w:sz="0" w:space="0" w:color="auto"/>
      </w:divBdr>
    </w:div>
    <w:div w:id="612784956">
      <w:bodyDiv w:val="1"/>
      <w:marLeft w:val="0"/>
      <w:marRight w:val="0"/>
      <w:marTop w:val="0"/>
      <w:marBottom w:val="0"/>
      <w:divBdr>
        <w:top w:val="none" w:sz="0" w:space="0" w:color="auto"/>
        <w:left w:val="none" w:sz="0" w:space="0" w:color="auto"/>
        <w:bottom w:val="none" w:sz="0" w:space="0" w:color="auto"/>
        <w:right w:val="none" w:sz="0" w:space="0" w:color="auto"/>
      </w:divBdr>
    </w:div>
    <w:div w:id="764496020">
      <w:bodyDiv w:val="1"/>
      <w:marLeft w:val="0"/>
      <w:marRight w:val="0"/>
      <w:marTop w:val="0"/>
      <w:marBottom w:val="0"/>
      <w:divBdr>
        <w:top w:val="none" w:sz="0" w:space="0" w:color="auto"/>
        <w:left w:val="none" w:sz="0" w:space="0" w:color="auto"/>
        <w:bottom w:val="none" w:sz="0" w:space="0" w:color="auto"/>
        <w:right w:val="none" w:sz="0" w:space="0" w:color="auto"/>
      </w:divBdr>
    </w:div>
    <w:div w:id="831679087">
      <w:bodyDiv w:val="1"/>
      <w:marLeft w:val="0"/>
      <w:marRight w:val="0"/>
      <w:marTop w:val="0"/>
      <w:marBottom w:val="0"/>
      <w:divBdr>
        <w:top w:val="none" w:sz="0" w:space="0" w:color="auto"/>
        <w:left w:val="none" w:sz="0" w:space="0" w:color="auto"/>
        <w:bottom w:val="none" w:sz="0" w:space="0" w:color="auto"/>
        <w:right w:val="none" w:sz="0" w:space="0" w:color="auto"/>
      </w:divBdr>
    </w:div>
    <w:div w:id="895747052">
      <w:bodyDiv w:val="1"/>
      <w:marLeft w:val="0"/>
      <w:marRight w:val="0"/>
      <w:marTop w:val="0"/>
      <w:marBottom w:val="0"/>
      <w:divBdr>
        <w:top w:val="none" w:sz="0" w:space="0" w:color="auto"/>
        <w:left w:val="none" w:sz="0" w:space="0" w:color="auto"/>
        <w:bottom w:val="none" w:sz="0" w:space="0" w:color="auto"/>
        <w:right w:val="none" w:sz="0" w:space="0" w:color="auto"/>
      </w:divBdr>
    </w:div>
    <w:div w:id="998118756">
      <w:bodyDiv w:val="1"/>
      <w:marLeft w:val="0"/>
      <w:marRight w:val="0"/>
      <w:marTop w:val="0"/>
      <w:marBottom w:val="0"/>
      <w:divBdr>
        <w:top w:val="none" w:sz="0" w:space="0" w:color="auto"/>
        <w:left w:val="none" w:sz="0" w:space="0" w:color="auto"/>
        <w:bottom w:val="none" w:sz="0" w:space="0" w:color="auto"/>
        <w:right w:val="none" w:sz="0" w:space="0" w:color="auto"/>
      </w:divBdr>
    </w:div>
    <w:div w:id="1050615454">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85752806">
      <w:bodyDiv w:val="1"/>
      <w:marLeft w:val="0"/>
      <w:marRight w:val="0"/>
      <w:marTop w:val="0"/>
      <w:marBottom w:val="0"/>
      <w:divBdr>
        <w:top w:val="none" w:sz="0" w:space="0" w:color="auto"/>
        <w:left w:val="none" w:sz="0" w:space="0" w:color="auto"/>
        <w:bottom w:val="none" w:sz="0" w:space="0" w:color="auto"/>
        <w:right w:val="none" w:sz="0" w:space="0" w:color="auto"/>
      </w:divBdr>
    </w:div>
    <w:div w:id="1207717166">
      <w:bodyDiv w:val="1"/>
      <w:marLeft w:val="0"/>
      <w:marRight w:val="0"/>
      <w:marTop w:val="0"/>
      <w:marBottom w:val="0"/>
      <w:divBdr>
        <w:top w:val="none" w:sz="0" w:space="0" w:color="auto"/>
        <w:left w:val="none" w:sz="0" w:space="0" w:color="auto"/>
        <w:bottom w:val="none" w:sz="0" w:space="0" w:color="auto"/>
        <w:right w:val="none" w:sz="0" w:space="0" w:color="auto"/>
      </w:divBdr>
    </w:div>
    <w:div w:id="1258752242">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415785886">
      <w:bodyDiv w:val="1"/>
      <w:marLeft w:val="0"/>
      <w:marRight w:val="0"/>
      <w:marTop w:val="0"/>
      <w:marBottom w:val="0"/>
      <w:divBdr>
        <w:top w:val="none" w:sz="0" w:space="0" w:color="auto"/>
        <w:left w:val="none" w:sz="0" w:space="0" w:color="auto"/>
        <w:bottom w:val="none" w:sz="0" w:space="0" w:color="auto"/>
        <w:right w:val="none" w:sz="0" w:space="0" w:color="auto"/>
      </w:divBdr>
    </w:div>
    <w:div w:id="1445729263">
      <w:bodyDiv w:val="1"/>
      <w:marLeft w:val="0"/>
      <w:marRight w:val="0"/>
      <w:marTop w:val="0"/>
      <w:marBottom w:val="0"/>
      <w:divBdr>
        <w:top w:val="none" w:sz="0" w:space="0" w:color="auto"/>
        <w:left w:val="none" w:sz="0" w:space="0" w:color="auto"/>
        <w:bottom w:val="none" w:sz="0" w:space="0" w:color="auto"/>
        <w:right w:val="none" w:sz="0" w:space="0" w:color="auto"/>
      </w:divBdr>
    </w:div>
    <w:div w:id="1465267614">
      <w:bodyDiv w:val="1"/>
      <w:marLeft w:val="0"/>
      <w:marRight w:val="0"/>
      <w:marTop w:val="0"/>
      <w:marBottom w:val="0"/>
      <w:divBdr>
        <w:top w:val="none" w:sz="0" w:space="0" w:color="auto"/>
        <w:left w:val="none" w:sz="0" w:space="0" w:color="auto"/>
        <w:bottom w:val="none" w:sz="0" w:space="0" w:color="auto"/>
        <w:right w:val="none" w:sz="0" w:space="0" w:color="auto"/>
      </w:divBdr>
    </w:div>
    <w:div w:id="1491287627">
      <w:bodyDiv w:val="1"/>
      <w:marLeft w:val="0"/>
      <w:marRight w:val="0"/>
      <w:marTop w:val="0"/>
      <w:marBottom w:val="0"/>
      <w:divBdr>
        <w:top w:val="none" w:sz="0" w:space="0" w:color="auto"/>
        <w:left w:val="none" w:sz="0" w:space="0" w:color="auto"/>
        <w:bottom w:val="none" w:sz="0" w:space="0" w:color="auto"/>
        <w:right w:val="none" w:sz="0" w:space="0" w:color="auto"/>
      </w:divBdr>
    </w:div>
    <w:div w:id="1620641925">
      <w:bodyDiv w:val="1"/>
      <w:marLeft w:val="0"/>
      <w:marRight w:val="0"/>
      <w:marTop w:val="0"/>
      <w:marBottom w:val="0"/>
      <w:divBdr>
        <w:top w:val="none" w:sz="0" w:space="0" w:color="auto"/>
        <w:left w:val="none" w:sz="0" w:space="0" w:color="auto"/>
        <w:bottom w:val="none" w:sz="0" w:space="0" w:color="auto"/>
        <w:right w:val="none" w:sz="0" w:space="0" w:color="auto"/>
      </w:divBdr>
    </w:div>
    <w:div w:id="1750275037">
      <w:bodyDiv w:val="1"/>
      <w:marLeft w:val="0"/>
      <w:marRight w:val="0"/>
      <w:marTop w:val="0"/>
      <w:marBottom w:val="0"/>
      <w:divBdr>
        <w:top w:val="none" w:sz="0" w:space="0" w:color="auto"/>
        <w:left w:val="none" w:sz="0" w:space="0" w:color="auto"/>
        <w:bottom w:val="none" w:sz="0" w:space="0" w:color="auto"/>
        <w:right w:val="none" w:sz="0" w:space="0" w:color="auto"/>
      </w:divBdr>
    </w:div>
    <w:div w:id="1816142035">
      <w:bodyDiv w:val="1"/>
      <w:marLeft w:val="0"/>
      <w:marRight w:val="0"/>
      <w:marTop w:val="0"/>
      <w:marBottom w:val="0"/>
      <w:divBdr>
        <w:top w:val="none" w:sz="0" w:space="0" w:color="auto"/>
        <w:left w:val="none" w:sz="0" w:space="0" w:color="auto"/>
        <w:bottom w:val="none" w:sz="0" w:space="0" w:color="auto"/>
        <w:right w:val="none" w:sz="0" w:space="0" w:color="auto"/>
      </w:divBdr>
    </w:div>
    <w:div w:id="1819957265">
      <w:bodyDiv w:val="1"/>
      <w:marLeft w:val="0"/>
      <w:marRight w:val="0"/>
      <w:marTop w:val="0"/>
      <w:marBottom w:val="0"/>
      <w:divBdr>
        <w:top w:val="none" w:sz="0" w:space="0" w:color="auto"/>
        <w:left w:val="none" w:sz="0" w:space="0" w:color="auto"/>
        <w:bottom w:val="none" w:sz="0" w:space="0" w:color="auto"/>
        <w:right w:val="none" w:sz="0" w:space="0" w:color="auto"/>
      </w:divBdr>
    </w:div>
    <w:div w:id="1839689181">
      <w:bodyDiv w:val="1"/>
      <w:marLeft w:val="0"/>
      <w:marRight w:val="0"/>
      <w:marTop w:val="0"/>
      <w:marBottom w:val="0"/>
      <w:divBdr>
        <w:top w:val="none" w:sz="0" w:space="0" w:color="auto"/>
        <w:left w:val="none" w:sz="0" w:space="0" w:color="auto"/>
        <w:bottom w:val="none" w:sz="0" w:space="0" w:color="auto"/>
        <w:right w:val="none" w:sz="0" w:space="0" w:color="auto"/>
      </w:divBdr>
    </w:div>
    <w:div w:id="1916087487">
      <w:bodyDiv w:val="1"/>
      <w:marLeft w:val="0"/>
      <w:marRight w:val="0"/>
      <w:marTop w:val="0"/>
      <w:marBottom w:val="0"/>
      <w:divBdr>
        <w:top w:val="none" w:sz="0" w:space="0" w:color="auto"/>
        <w:left w:val="none" w:sz="0" w:space="0" w:color="auto"/>
        <w:bottom w:val="none" w:sz="0" w:space="0" w:color="auto"/>
        <w:right w:val="none" w:sz="0" w:space="0" w:color="auto"/>
      </w:divBdr>
    </w:div>
    <w:div w:id="1948152704">
      <w:bodyDiv w:val="1"/>
      <w:marLeft w:val="0"/>
      <w:marRight w:val="0"/>
      <w:marTop w:val="0"/>
      <w:marBottom w:val="0"/>
      <w:divBdr>
        <w:top w:val="none" w:sz="0" w:space="0" w:color="auto"/>
        <w:left w:val="none" w:sz="0" w:space="0" w:color="auto"/>
        <w:bottom w:val="none" w:sz="0" w:space="0" w:color="auto"/>
        <w:right w:val="none" w:sz="0" w:space="0" w:color="auto"/>
      </w:divBdr>
    </w:div>
    <w:div w:id="1961103850">
      <w:bodyDiv w:val="1"/>
      <w:marLeft w:val="0"/>
      <w:marRight w:val="0"/>
      <w:marTop w:val="0"/>
      <w:marBottom w:val="0"/>
      <w:divBdr>
        <w:top w:val="none" w:sz="0" w:space="0" w:color="auto"/>
        <w:left w:val="none" w:sz="0" w:space="0" w:color="auto"/>
        <w:bottom w:val="none" w:sz="0" w:space="0" w:color="auto"/>
        <w:right w:val="none" w:sz="0" w:space="0" w:color="auto"/>
      </w:divBdr>
    </w:div>
    <w:div w:id="1983999039">
      <w:bodyDiv w:val="1"/>
      <w:marLeft w:val="0"/>
      <w:marRight w:val="0"/>
      <w:marTop w:val="0"/>
      <w:marBottom w:val="0"/>
      <w:divBdr>
        <w:top w:val="none" w:sz="0" w:space="0" w:color="auto"/>
        <w:left w:val="none" w:sz="0" w:space="0" w:color="auto"/>
        <w:bottom w:val="none" w:sz="0" w:space="0" w:color="auto"/>
        <w:right w:val="none" w:sz="0" w:space="0" w:color="auto"/>
      </w:divBdr>
    </w:div>
    <w:div w:id="20342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vin.com" TargetMode="External"/><Relationship Id="rId4" Type="http://schemas.microsoft.com/office/2007/relationships/stylesWithEffects" Target="stylesWithEffects.xml"/><Relationship Id="rId9" Type="http://schemas.openxmlformats.org/officeDocument/2006/relationships/hyperlink" Target="http://www.enarocanje.si/_ESPD/"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C2C3-72DA-434E-8C5F-F62C8AB9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28</TotalTime>
  <Pages>40</Pages>
  <Words>10455</Words>
  <Characters>62574</Characters>
  <Application>Microsoft Office Word</Application>
  <DocSecurity>0</DocSecurity>
  <Lines>521</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72884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5</cp:revision>
  <cp:lastPrinted>2017-08-29T09:32:00Z</cp:lastPrinted>
  <dcterms:created xsi:type="dcterms:W3CDTF">2017-08-29T09:33:00Z</dcterms:created>
  <dcterms:modified xsi:type="dcterms:W3CDTF">2017-09-01T11:43:00Z</dcterms:modified>
</cp:coreProperties>
</file>